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63C41" w14:textId="1FCA9A36" w:rsidR="00827057" w:rsidRPr="002818B5" w:rsidRDefault="00DA5277" w:rsidP="00827057">
      <w:pPr>
        <w:rPr>
          <w:b/>
          <w:lang w:val="eu-ES"/>
        </w:rPr>
      </w:pPr>
      <w:r w:rsidRPr="00AD2FE6">
        <w:rPr>
          <w:b/>
        </w:rPr>
        <w:t>Subvenciones para la organización de eventos culturales extraordinarios o imprevistos en Oiartzun, en 2019.</w:t>
      </w:r>
    </w:p>
    <w:p w14:paraId="6CA24F72" w14:textId="77777777" w:rsidR="00827057" w:rsidRPr="002818B5" w:rsidRDefault="00827057" w:rsidP="00827057">
      <w:pPr>
        <w:rPr>
          <w:b/>
          <w:lang w:val="eu-ES"/>
        </w:rPr>
      </w:pPr>
    </w:p>
    <w:p w14:paraId="29CEAD58" w14:textId="21B2D01F" w:rsidR="00827057" w:rsidRPr="002818B5" w:rsidRDefault="00570D92" w:rsidP="00570D92">
      <w:pPr>
        <w:pStyle w:val="Ttulo2"/>
        <w:numPr>
          <w:ilvl w:val="0"/>
          <w:numId w:val="0"/>
        </w:numPr>
        <w:ind w:left="360"/>
      </w:pPr>
      <w:r>
        <w:rPr>
          <w:lang w:val="es-ES_tradnl"/>
        </w:rPr>
        <w:t xml:space="preserve">ARTÍCULO 1.- </w:t>
      </w:r>
      <w:r w:rsidR="00DA5277" w:rsidRPr="00AD2FE6">
        <w:rPr>
          <w:lang w:val="es-ES_tradnl"/>
        </w:rPr>
        <w:t>Objeto y fines.</w:t>
      </w:r>
    </w:p>
    <w:p w14:paraId="78DCD637" w14:textId="33D3C77A" w:rsidR="00827057" w:rsidRPr="002818B5" w:rsidRDefault="00DA5277" w:rsidP="00827057">
      <w:pPr>
        <w:pStyle w:val="Textoindependiente"/>
        <w:spacing w:after="120" w:line="240" w:lineRule="auto"/>
        <w:rPr>
          <w:lang w:val="eu-ES"/>
        </w:rPr>
      </w:pPr>
      <w:r w:rsidRPr="00AD2FE6">
        <w:t>El objeto de la presente resolución es el siguiente:</w:t>
      </w:r>
      <w:r w:rsidR="00827057" w:rsidRPr="002818B5">
        <w:rPr>
          <w:lang w:val="eu-ES"/>
        </w:rPr>
        <w:t xml:space="preserve"> </w:t>
      </w:r>
      <w:r w:rsidR="00044F7C">
        <w:t>s</w:t>
      </w:r>
      <w:r w:rsidR="00D345A4" w:rsidRPr="00AD2FE6">
        <w:t>entar las bases reguladoras de las subvenciones qu</w:t>
      </w:r>
      <w:bookmarkStart w:id="0" w:name="_GoBack"/>
      <w:bookmarkEnd w:id="0"/>
      <w:r w:rsidR="00D345A4" w:rsidRPr="00AD2FE6">
        <w:t>e el Ayuntamiento de Oiartzun concederá, mediante procedimiento concursal, a los agentes locales que organicen eventos culturales imprevistos en Oiartzun, a lo largo de 2019.</w:t>
      </w:r>
      <w:r w:rsidR="00827057" w:rsidRPr="002818B5">
        <w:rPr>
          <w:lang w:val="eu-ES"/>
        </w:rPr>
        <w:t xml:space="preserve">  </w:t>
      </w:r>
    </w:p>
    <w:p w14:paraId="4B130699" w14:textId="6B28BA69" w:rsidR="00827057" w:rsidRPr="002818B5" w:rsidRDefault="00D345A4" w:rsidP="00827057">
      <w:pPr>
        <w:rPr>
          <w:lang w:val="eu-ES"/>
        </w:rPr>
      </w:pPr>
      <w:r w:rsidRPr="00AD2FE6">
        <w:t xml:space="preserve">En dichas subvenciones se tendrá en consideración la Ordenanza reguladora de las Subvenciones Concedidas por el Ayuntamiento de Oiartzun, el Plan Estratégico de Subvenciones 2019-2021 y lo estipulado en el título </w:t>
      </w:r>
      <w:r w:rsidR="008955F3" w:rsidRPr="00AD2FE6">
        <w:t>3</w:t>
      </w:r>
      <w:r w:rsidRPr="00AD2FE6">
        <w:t xml:space="preserve"> de la Ley de Igualdad de 2005.</w:t>
      </w:r>
      <w:r w:rsidR="00827057" w:rsidRPr="002818B5">
        <w:rPr>
          <w:lang w:val="eu-ES"/>
        </w:rPr>
        <w:t xml:space="preserve"> </w:t>
      </w:r>
      <w:r w:rsidR="008955F3" w:rsidRPr="00AD2FE6">
        <w:t>En virtud del cual, se aplicará los principios generales recogidos en los artículos 16, 18,4, 23 y 24.2 a todas las administraciones públicas de la Comunidad Autónoma del País Vasco, así como a las entidades privadas firmantes de contratos o convenios de colaboración con alguna administración pública de la comunidad o beneficiarias de ayudas o subvenciones concedidas por dichas administraciones públicas.</w:t>
      </w:r>
      <w:r w:rsidR="00827057" w:rsidRPr="002818B5">
        <w:rPr>
          <w:lang w:val="eu-ES"/>
        </w:rPr>
        <w:t xml:space="preserve"> </w:t>
      </w:r>
    </w:p>
    <w:p w14:paraId="3E3D7F52" w14:textId="559C59A1" w:rsidR="00827057" w:rsidRDefault="008955F3" w:rsidP="00827057">
      <w:pPr>
        <w:rPr>
          <w:lang w:val="eu-ES"/>
        </w:rPr>
      </w:pPr>
      <w:r w:rsidRPr="00AD2FE6">
        <w:t>En consecuencia, la persona o entidad beneficiaria deberá cumplir la legalidad vigente; y, en particular, la Ley 4/2005, para la Igualdad de Mujeres y Hombres.</w:t>
      </w:r>
    </w:p>
    <w:p w14:paraId="301C4C92" w14:textId="77777777" w:rsidR="00340594" w:rsidRPr="002818B5" w:rsidRDefault="00340594" w:rsidP="00827057">
      <w:pPr>
        <w:rPr>
          <w:lang w:val="eu-ES"/>
        </w:rPr>
      </w:pPr>
    </w:p>
    <w:p w14:paraId="584A407C" w14:textId="7D28182E" w:rsidR="00827057" w:rsidRPr="002818B5" w:rsidRDefault="00570D92" w:rsidP="00570D92">
      <w:pPr>
        <w:pStyle w:val="Ttulo2"/>
        <w:numPr>
          <w:ilvl w:val="0"/>
          <w:numId w:val="0"/>
        </w:numPr>
        <w:ind w:left="360"/>
      </w:pPr>
      <w:r>
        <w:rPr>
          <w:lang w:val="es-ES_tradnl"/>
        </w:rPr>
        <w:t xml:space="preserve">ARTÍCULO 2.- </w:t>
      </w:r>
      <w:r w:rsidR="008955F3" w:rsidRPr="00AD2FE6">
        <w:rPr>
          <w:lang w:val="es-ES_tradnl"/>
        </w:rPr>
        <w:t>Personas o entidades beneficiarias y requisitos de participación.</w:t>
      </w:r>
    </w:p>
    <w:p w14:paraId="3398AAC4" w14:textId="0A0991FB" w:rsidR="00827057" w:rsidRPr="002818B5" w:rsidRDefault="008955F3" w:rsidP="00827057">
      <w:pPr>
        <w:pStyle w:val="Textoindependiente"/>
        <w:spacing w:line="240" w:lineRule="auto"/>
        <w:rPr>
          <w:lang w:val="eu-ES"/>
        </w:rPr>
      </w:pPr>
      <w:r w:rsidRPr="00AD2FE6">
        <w:t>En general, pueden optar a las presentes subvenciones personas físicas y jurídicas que organicen eventos de interés cultural en Oiartzun, tal y como se recoge en la Ordenanza General reguladora de las Subvenciones Concedidas por el Ayuntamiento de Oiartzun.</w:t>
      </w:r>
    </w:p>
    <w:p w14:paraId="02DBF341" w14:textId="347F20CA" w:rsidR="00827057" w:rsidRPr="002818B5" w:rsidRDefault="008955F3" w:rsidP="00827057">
      <w:pPr>
        <w:pStyle w:val="Textoindependiente"/>
        <w:spacing w:line="240" w:lineRule="auto"/>
        <w:rPr>
          <w:lang w:val="eu-ES"/>
        </w:rPr>
      </w:pPr>
      <w:r w:rsidRPr="00AD2FE6">
        <w:t>En el caso de personas o entidades de fuera de Oiartzun, se seguirán los criterios definidos en la Ordenanza General.</w:t>
      </w:r>
    </w:p>
    <w:p w14:paraId="4B0FB41E" w14:textId="588E1AA9" w:rsidR="00827057" w:rsidRPr="002818B5" w:rsidRDefault="00E578E0" w:rsidP="00827057">
      <w:pPr>
        <w:pStyle w:val="Textoindependiente"/>
        <w:spacing w:line="240" w:lineRule="auto"/>
        <w:rPr>
          <w:lang w:val="eu-ES"/>
        </w:rPr>
      </w:pPr>
      <w:r w:rsidRPr="00AD2FE6">
        <w:t xml:space="preserve">Loe eventos objeto de subvención deberán ser abiertos, no practicarán discriminación de ningún tipo </w:t>
      </w:r>
      <w:r w:rsidR="00AD2FE6" w:rsidRPr="00AD2FE6">
        <w:t>entre</w:t>
      </w:r>
      <w:r w:rsidRPr="00AD2FE6">
        <w:t xml:space="preserve"> la ciudadanía.</w:t>
      </w:r>
      <w:r w:rsidR="00827057" w:rsidRPr="002818B5">
        <w:rPr>
          <w:lang w:val="eu-ES"/>
        </w:rPr>
        <w:t xml:space="preserve"> </w:t>
      </w:r>
    </w:p>
    <w:p w14:paraId="347DC2E3" w14:textId="1A21F336" w:rsidR="00827057" w:rsidRPr="002818B5" w:rsidRDefault="00E578E0" w:rsidP="00827057">
      <w:pPr>
        <w:pStyle w:val="Textoindependiente"/>
        <w:spacing w:line="240" w:lineRule="auto"/>
        <w:rPr>
          <w:lang w:val="eu-ES"/>
        </w:rPr>
      </w:pPr>
      <w:r w:rsidRPr="00AD2FE6">
        <w:t>No podrán ser beneficiarias de subvención, en la presente convocatoria, aquellas que, por su naturaleza o fines, deban ser encauzadas por otras áreas u organismos autónomos del ayuntamiento, mediante otro programa o programas.</w:t>
      </w:r>
      <w:r w:rsidR="00827057" w:rsidRPr="002818B5">
        <w:rPr>
          <w:lang w:val="eu-ES"/>
        </w:rPr>
        <w:t xml:space="preserve"> </w:t>
      </w:r>
      <w:r w:rsidRPr="00AD2FE6">
        <w:t>En cualquier caso, se derivará la solicitud al organismo o área municipal pertinente y se informará al respecto a la parte interesada.</w:t>
      </w:r>
    </w:p>
    <w:p w14:paraId="57AA3CBB" w14:textId="061E959A" w:rsidR="00827057" w:rsidRPr="002818B5" w:rsidRDefault="00E578E0" w:rsidP="00827057">
      <w:pPr>
        <w:spacing w:after="0"/>
        <w:rPr>
          <w:lang w:val="eu-ES"/>
        </w:rPr>
      </w:pPr>
      <w:r w:rsidRPr="00AD2FE6">
        <w:t>No se concederá subvención a las siguientes entidades:</w:t>
      </w:r>
    </w:p>
    <w:p w14:paraId="38E8A99A" w14:textId="77777777" w:rsidR="00827057" w:rsidRPr="002818B5" w:rsidRDefault="00827057" w:rsidP="00827057">
      <w:pPr>
        <w:spacing w:after="0"/>
        <w:rPr>
          <w:lang w:val="eu-ES"/>
        </w:rPr>
      </w:pPr>
    </w:p>
    <w:p w14:paraId="50BF405A" w14:textId="3098D5E7" w:rsidR="00827057" w:rsidRPr="00AD2FE6" w:rsidRDefault="00E578E0" w:rsidP="00AD2FE6">
      <w:pPr>
        <w:pStyle w:val="Prrafodelista"/>
        <w:numPr>
          <w:ilvl w:val="0"/>
          <w:numId w:val="34"/>
        </w:numPr>
        <w:spacing w:after="0"/>
        <w:rPr>
          <w:lang w:val="eu-ES"/>
        </w:rPr>
      </w:pPr>
      <w:r w:rsidRPr="00AD2FE6">
        <w:t>Entidades objeto de sanción administrativa o penal por causa de discriminación sexual.</w:t>
      </w:r>
    </w:p>
    <w:p w14:paraId="54149A81" w14:textId="77777777" w:rsidR="00827057" w:rsidRPr="002818B5" w:rsidRDefault="00827057" w:rsidP="00827057">
      <w:pPr>
        <w:spacing w:after="0"/>
        <w:rPr>
          <w:lang w:val="eu-ES"/>
        </w:rPr>
      </w:pPr>
    </w:p>
    <w:p w14:paraId="35783097" w14:textId="6BD9D34C" w:rsidR="00827057" w:rsidRPr="00AD2FE6" w:rsidRDefault="00E578E0" w:rsidP="00AD2FE6">
      <w:pPr>
        <w:pStyle w:val="Prrafodelista"/>
        <w:numPr>
          <w:ilvl w:val="0"/>
          <w:numId w:val="34"/>
        </w:numPr>
        <w:spacing w:after="0"/>
        <w:rPr>
          <w:lang w:val="eu-ES"/>
        </w:rPr>
      </w:pPr>
      <w:r w:rsidRPr="00AD2FE6">
        <w:t>Organismos o entidades que en sus fines, sistema de admisión, funcionamiento, trayectoria o actividades incluyan aspectos o elementos contrarios al principio de igualdad entre mujeres y hombres o aspectos o elementos que sean claramente discriminatorios.</w:t>
      </w:r>
    </w:p>
    <w:p w14:paraId="5EECCFA5" w14:textId="77777777" w:rsidR="00827057" w:rsidRPr="002818B5" w:rsidRDefault="00827057" w:rsidP="00827057">
      <w:pPr>
        <w:spacing w:after="0"/>
        <w:rPr>
          <w:lang w:val="eu-ES"/>
        </w:rPr>
      </w:pPr>
    </w:p>
    <w:p w14:paraId="3DE6CF06" w14:textId="14396133" w:rsidR="00827057" w:rsidRPr="00AD2FE6" w:rsidRDefault="00E578E0" w:rsidP="00AD2FE6">
      <w:pPr>
        <w:pStyle w:val="Prrafodelista"/>
        <w:numPr>
          <w:ilvl w:val="0"/>
          <w:numId w:val="34"/>
        </w:numPr>
        <w:spacing w:after="0"/>
        <w:rPr>
          <w:lang w:val="eu-ES"/>
        </w:rPr>
      </w:pPr>
      <w:r w:rsidRPr="00AD2FE6">
        <w:t>No podrán ser beneficiarias de subvención aquellas asociaciones que impidan la presencia y participación de mujeres y hombres en condiciones de igualdad salvo que, aun siendo asociaciones formadas por personas de un solo sexo, tengan como objetivo principal lograr la igualdad entre mujeres y hombres o promover intereses y necesidades propias de mujeres y hombres.</w:t>
      </w:r>
    </w:p>
    <w:p w14:paraId="020EFA15" w14:textId="77777777" w:rsidR="00611E73" w:rsidRPr="00611E73" w:rsidRDefault="00611E73" w:rsidP="00611E73">
      <w:pPr>
        <w:pStyle w:val="Prrafodelista"/>
        <w:rPr>
          <w:lang w:val="eu-ES"/>
        </w:rPr>
      </w:pPr>
    </w:p>
    <w:p w14:paraId="086F8399" w14:textId="5B5671A1" w:rsidR="00611E73" w:rsidRPr="00611E73" w:rsidRDefault="00E578E0" w:rsidP="00AD2FE6">
      <w:pPr>
        <w:spacing w:after="140" w:line="280" w:lineRule="auto"/>
        <w:rPr>
          <w:lang w:val="eu-ES"/>
        </w:rPr>
      </w:pPr>
      <w:r w:rsidRPr="00AD2FE6">
        <w:t>Las comunicaciones, tanto orales como escritas, entre la entidad beneficiaria y el ayuntamiento deberán ser en euskera.</w:t>
      </w:r>
      <w:r w:rsidR="00611E73" w:rsidRPr="00611E73">
        <w:rPr>
          <w:lang w:val="eu-ES"/>
        </w:rPr>
        <w:t xml:space="preserve"> </w:t>
      </w:r>
    </w:p>
    <w:p w14:paraId="391841F3" w14:textId="03C36585" w:rsidR="00611E73" w:rsidRPr="00611E73" w:rsidRDefault="00E578E0" w:rsidP="00611E73">
      <w:pPr>
        <w:spacing w:before="120" w:after="120"/>
        <w:rPr>
          <w:lang w:val="eu-ES"/>
        </w:rPr>
      </w:pPr>
      <w:r w:rsidRPr="00AD2FE6">
        <w:t>La entidad beneficiaria deberá presentar en euskera los escritos, avisos y demás comunicaciones de carácter general que anuncien las actividades objeto de subvención. Y actuará de la misma manera con la publicidad (escrita y oral).</w:t>
      </w:r>
      <w:r w:rsidR="00611E73" w:rsidRPr="00611E73">
        <w:rPr>
          <w:lang w:val="eu-ES"/>
        </w:rPr>
        <w:t xml:space="preserve"> </w:t>
      </w:r>
    </w:p>
    <w:p w14:paraId="3878818E" w14:textId="77777777" w:rsidR="00611E73" w:rsidRPr="00611E73" w:rsidRDefault="00611E73" w:rsidP="00611E73">
      <w:pPr>
        <w:spacing w:after="0"/>
        <w:rPr>
          <w:lang w:val="eu-ES"/>
        </w:rPr>
      </w:pPr>
    </w:p>
    <w:p w14:paraId="789DD3CF" w14:textId="230FAC44" w:rsidR="00827057" w:rsidRPr="002818B5" w:rsidRDefault="00570D92" w:rsidP="00570D92">
      <w:pPr>
        <w:pStyle w:val="Ttulo2"/>
        <w:numPr>
          <w:ilvl w:val="0"/>
          <w:numId w:val="0"/>
        </w:numPr>
        <w:ind w:left="360"/>
      </w:pPr>
      <w:r>
        <w:rPr>
          <w:lang w:val="es-ES_tradnl"/>
        </w:rPr>
        <w:t xml:space="preserve">ARTÍCULO 3.- </w:t>
      </w:r>
      <w:r w:rsidR="00E578E0" w:rsidRPr="00AD2FE6">
        <w:rPr>
          <w:lang w:val="es-ES_tradnl"/>
        </w:rPr>
        <w:t>Gastos no objeto de subvención.</w:t>
      </w:r>
    </w:p>
    <w:p w14:paraId="59D39A91" w14:textId="49120429" w:rsidR="00827057" w:rsidRPr="002818B5" w:rsidRDefault="00E578E0" w:rsidP="00827057">
      <w:pPr>
        <w:pStyle w:val="Textoindependiente"/>
        <w:spacing w:line="240" w:lineRule="auto"/>
        <w:rPr>
          <w:lang w:val="eu-ES"/>
        </w:rPr>
      </w:pPr>
      <w:r w:rsidRPr="00AD2FE6">
        <w:t>No se concederá subvención para los gastos siguientes:</w:t>
      </w:r>
    </w:p>
    <w:p w14:paraId="25DD9BF2" w14:textId="4E31BB52" w:rsidR="00827057" w:rsidRPr="00AD2FE6" w:rsidRDefault="00E578E0" w:rsidP="00AD2FE6">
      <w:pPr>
        <w:pStyle w:val="Textoindependiente"/>
        <w:numPr>
          <w:ilvl w:val="0"/>
          <w:numId w:val="21"/>
        </w:numPr>
        <w:spacing w:line="240" w:lineRule="auto"/>
        <w:rPr>
          <w:lang w:val="eu-ES"/>
        </w:rPr>
      </w:pPr>
      <w:r w:rsidRPr="00AD2FE6">
        <w:t>Actividades realizadas fuera del municipio de Oiartzun.</w:t>
      </w:r>
    </w:p>
    <w:p w14:paraId="41B462A3" w14:textId="0D49FD77" w:rsidR="00827057" w:rsidRPr="00AD2FE6" w:rsidRDefault="002F734E" w:rsidP="00AD2FE6">
      <w:pPr>
        <w:pStyle w:val="Textoindependiente"/>
        <w:numPr>
          <w:ilvl w:val="0"/>
          <w:numId w:val="21"/>
        </w:numPr>
        <w:spacing w:line="240" w:lineRule="auto"/>
        <w:rPr>
          <w:lang w:val="eu-ES"/>
        </w:rPr>
      </w:pPr>
      <w:r w:rsidRPr="00AD2FE6">
        <w:t>Para eventos organizados únicamente para las personas integrantes de la entidad solicitante.</w:t>
      </w:r>
    </w:p>
    <w:p w14:paraId="4038EB3F" w14:textId="33914FCB" w:rsidR="00827057" w:rsidRPr="00AD2FE6" w:rsidRDefault="002F734E" w:rsidP="00AD2FE6">
      <w:pPr>
        <w:pStyle w:val="Textoindependiente"/>
        <w:numPr>
          <w:ilvl w:val="0"/>
          <w:numId w:val="21"/>
        </w:numPr>
        <w:spacing w:line="240" w:lineRule="auto"/>
        <w:rPr>
          <w:lang w:val="eu-ES"/>
        </w:rPr>
      </w:pPr>
      <w:r w:rsidRPr="00AD2FE6">
        <w:t>Eventos ligados a competencias propias del mismo departamento municipal o de otro departamento municipal e incluidos en ayudas o convenios firmados por dichos departamentos.</w:t>
      </w:r>
    </w:p>
    <w:p w14:paraId="62A5962B" w14:textId="7B2031A9" w:rsidR="00827057" w:rsidRPr="00AD2FE6" w:rsidRDefault="002F734E" w:rsidP="00AD2FE6">
      <w:pPr>
        <w:pStyle w:val="Textoindependiente"/>
        <w:numPr>
          <w:ilvl w:val="0"/>
          <w:numId w:val="21"/>
        </w:numPr>
        <w:spacing w:line="240" w:lineRule="auto"/>
        <w:rPr>
          <w:lang w:val="eu-ES"/>
        </w:rPr>
      </w:pPr>
      <w:r w:rsidRPr="00AD2FE6">
        <w:t>Actuaciones cuya finalidad sea preparar o realizar el trabajo previo para actividades o programas culturales que no se vayan a llevar a cabo en el ejercicio económico para el que se convocan las subvenciones, sino en otro.</w:t>
      </w:r>
    </w:p>
    <w:p w14:paraId="057ED800" w14:textId="5D7579E6" w:rsidR="00827057" w:rsidRPr="00AD2FE6" w:rsidRDefault="002F734E" w:rsidP="00AD2FE6">
      <w:pPr>
        <w:pStyle w:val="Textoindependiente"/>
        <w:numPr>
          <w:ilvl w:val="0"/>
          <w:numId w:val="21"/>
        </w:numPr>
        <w:spacing w:line="240" w:lineRule="auto"/>
        <w:rPr>
          <w:lang w:val="eu-ES"/>
        </w:rPr>
      </w:pPr>
      <w:r w:rsidRPr="00AD2FE6">
        <w:t>Cursos o talleres.</w:t>
      </w:r>
    </w:p>
    <w:p w14:paraId="17534F49" w14:textId="77777777" w:rsidR="00D6378B" w:rsidRPr="002818B5" w:rsidRDefault="00D6378B" w:rsidP="00D6378B">
      <w:pPr>
        <w:pStyle w:val="Textoindependiente"/>
        <w:spacing w:line="240" w:lineRule="auto"/>
        <w:ind w:left="720"/>
        <w:rPr>
          <w:lang w:val="eu-ES"/>
        </w:rPr>
      </w:pPr>
    </w:p>
    <w:p w14:paraId="6F83174F" w14:textId="2180336F" w:rsidR="00827057" w:rsidRPr="002818B5" w:rsidRDefault="00570D92" w:rsidP="00570D92">
      <w:pPr>
        <w:pStyle w:val="Ttulo2"/>
        <w:numPr>
          <w:ilvl w:val="0"/>
          <w:numId w:val="0"/>
        </w:numPr>
        <w:ind w:left="360"/>
      </w:pPr>
      <w:r>
        <w:t>ARTÍCULO 4.-</w:t>
      </w:r>
      <w:r w:rsidR="00827057" w:rsidRPr="002818B5">
        <w:t xml:space="preserve"> </w:t>
      </w:r>
      <w:r w:rsidR="002F734E" w:rsidRPr="00AD2FE6">
        <w:rPr>
          <w:lang w:val="es-ES_tradnl"/>
        </w:rPr>
        <w:t>Criterios y conceptos de la subvención.</w:t>
      </w:r>
      <w:r w:rsidR="002818B5">
        <w:t xml:space="preserve"> </w:t>
      </w:r>
      <w:r w:rsidR="002F734E" w:rsidRPr="00AD2FE6">
        <w:rPr>
          <w:lang w:val="es-ES_tradnl"/>
        </w:rPr>
        <w:t>Cuantía.</w:t>
      </w:r>
    </w:p>
    <w:p w14:paraId="13222252" w14:textId="65C1BD07" w:rsidR="00827057" w:rsidRPr="002818B5" w:rsidRDefault="002F734E" w:rsidP="00827057">
      <w:pPr>
        <w:pStyle w:val="Textoindependiente"/>
        <w:spacing w:line="240" w:lineRule="auto"/>
        <w:rPr>
          <w:lang w:val="eu-ES"/>
        </w:rPr>
      </w:pPr>
      <w:r w:rsidRPr="00AD2FE6">
        <w:t>Se definirá la cuantía de la subvención en función de la documentación presentada por la persona o entidad solicitante, de conformidad con los fondos disponibles en el presupuesto y los criterios de cuantificación descritos a continuación.</w:t>
      </w:r>
    </w:p>
    <w:p w14:paraId="1F8B5791" w14:textId="7C00ADF3" w:rsidR="00827057" w:rsidRPr="002818B5" w:rsidRDefault="002F734E" w:rsidP="00827057">
      <w:pPr>
        <w:pStyle w:val="Textoindependiente"/>
        <w:spacing w:line="240" w:lineRule="auto"/>
        <w:rPr>
          <w:lang w:val="eu-ES"/>
        </w:rPr>
      </w:pPr>
      <w:r w:rsidRPr="00AD2FE6">
        <w:t>4.1 Criterios para la concesión de subvenciones</w:t>
      </w:r>
    </w:p>
    <w:p w14:paraId="3FAB1CDC" w14:textId="393FF3CB" w:rsidR="00827057" w:rsidRPr="002818B5" w:rsidRDefault="002F734E" w:rsidP="00827057">
      <w:pPr>
        <w:pStyle w:val="Textoindependiente"/>
        <w:spacing w:line="240" w:lineRule="auto"/>
        <w:rPr>
          <w:lang w:val="eu-ES"/>
        </w:rPr>
      </w:pPr>
      <w:r w:rsidRPr="00AD2FE6">
        <w:t>En general, se aplicarán los siguientes criterios para la concesión de subvenciones:</w:t>
      </w:r>
    </w:p>
    <w:p w14:paraId="227EECD4" w14:textId="77777777" w:rsidR="00827057" w:rsidRPr="002818B5" w:rsidRDefault="00827057" w:rsidP="00827057">
      <w:pPr>
        <w:spacing w:after="0"/>
        <w:jc w:val="center"/>
        <w:rPr>
          <w:rFonts w:ascii="Baskerville Old Face" w:eastAsia="Calibri" w:hAnsi="Baskerville Old Face"/>
          <w:b/>
          <w:i/>
          <w:lang w:val="eu-ES" w:eastAsia="es-ES"/>
        </w:rPr>
      </w:pPr>
    </w:p>
    <w:p w14:paraId="7A5050BC" w14:textId="27E2B5F6" w:rsidR="00827057" w:rsidRPr="002818B5" w:rsidRDefault="002F734E" w:rsidP="004B0FA9">
      <w:pPr>
        <w:jc w:val="center"/>
        <w:rPr>
          <w:rFonts w:eastAsia="Calibri"/>
          <w:lang w:val="eu-ES" w:eastAsia="es-ES"/>
        </w:rPr>
      </w:pPr>
      <w:r w:rsidRPr="00AD2FE6">
        <w:rPr>
          <w:rFonts w:eastAsia="Calibri"/>
          <w:lang w:eastAsia="es-ES"/>
        </w:rPr>
        <w:t>Criterios de valoración de eventos culturales</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827057" w:rsidRPr="002818B5" w14:paraId="3BF8577A" w14:textId="77777777" w:rsidTr="00AD2FE6">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FFAE73" w14:textId="145D20FF" w:rsidR="00827057" w:rsidRPr="002818B5" w:rsidRDefault="00827057" w:rsidP="00AD2FE6">
            <w:pPr>
              <w:rPr>
                <w:rFonts w:eastAsia="Calibri" w:cs="Calibri"/>
                <w:b/>
                <w:lang w:val="eu-ES" w:eastAsia="eu-ES"/>
              </w:rPr>
            </w:pPr>
            <w:r w:rsidRPr="002818B5">
              <w:rPr>
                <w:rFonts w:eastAsia="Calibri"/>
                <w:b/>
                <w:lang w:val="eu-ES" w:eastAsia="es-ES"/>
              </w:rPr>
              <w:t> </w:t>
            </w:r>
            <w:r w:rsidR="002F734E" w:rsidRPr="00AD2FE6">
              <w:rPr>
                <w:rFonts w:eastAsia="Calibri"/>
                <w:b/>
                <w:lang w:eastAsia="es-ES"/>
              </w:rPr>
              <w:t>Número total de personas participantes, asistentes y organizadoras</w:t>
            </w:r>
            <w:r w:rsidRPr="002818B5">
              <w:rPr>
                <w:rFonts w:eastAsia="Calibri"/>
                <w:b/>
                <w:lang w:val="eu-ES" w:eastAsia="es-ES"/>
              </w:rPr>
              <w:t xml:space="preserve">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D44F71" w14:textId="5B44F92F" w:rsidR="00827057" w:rsidRPr="002818B5" w:rsidRDefault="002F734E" w:rsidP="00AD2FE6">
            <w:pPr>
              <w:rPr>
                <w:rFonts w:eastAsia="Calibri" w:cs="Calibri"/>
                <w:b/>
                <w:lang w:val="eu-ES" w:eastAsia="eu-ES"/>
              </w:rPr>
            </w:pPr>
            <w:r w:rsidRPr="00AD2FE6">
              <w:rPr>
                <w:rFonts w:eastAsia="Calibri"/>
                <w:b/>
                <w:lang w:eastAsia="es-ES"/>
              </w:rPr>
              <w:t>Puntuación máxima:</w:t>
            </w:r>
            <w:r w:rsidR="00827057" w:rsidRPr="002818B5">
              <w:rPr>
                <w:rFonts w:eastAsia="Calibri"/>
                <w:b/>
                <w:lang w:val="eu-ES" w:eastAsia="es-ES"/>
              </w:rPr>
              <w:t xml:space="preserve"> 20  </w:t>
            </w:r>
          </w:p>
        </w:tc>
      </w:tr>
      <w:tr w:rsidR="00827057" w:rsidRPr="002818B5" w14:paraId="2CDD8483" w14:textId="77777777" w:rsidTr="00AD2FE6">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0AA5A" w14:textId="77777777" w:rsidR="00827057" w:rsidRPr="002818B5" w:rsidRDefault="00827057" w:rsidP="004B0FA9">
            <w:pPr>
              <w:rPr>
                <w:rFonts w:eastAsia="Calibri" w:cs="Calibri"/>
                <w:lang w:val="eu-ES" w:eastAsia="eu-ES"/>
              </w:rPr>
            </w:pPr>
            <w:r w:rsidRPr="002818B5">
              <w:rPr>
                <w:rFonts w:eastAsia="Calibri"/>
                <w:lang w:val="eu-ES" w:eastAsia="es-ES"/>
              </w:rPr>
              <w:t>&lt;100</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68D42006" w14:textId="77777777" w:rsidR="00827057" w:rsidRPr="002818B5" w:rsidRDefault="00827057" w:rsidP="004B0FA9">
            <w:pPr>
              <w:rPr>
                <w:rFonts w:eastAsia="Calibri" w:cs="Calibri"/>
                <w:lang w:val="eu-ES" w:eastAsia="eu-ES"/>
              </w:rPr>
            </w:pPr>
            <w:r w:rsidRPr="002818B5">
              <w:rPr>
                <w:rFonts w:eastAsia="Calibri"/>
                <w:lang w:val="eu-ES" w:eastAsia="es-ES"/>
              </w:rPr>
              <w:t>5</w:t>
            </w:r>
          </w:p>
        </w:tc>
      </w:tr>
      <w:tr w:rsidR="00827057" w:rsidRPr="002818B5" w14:paraId="4FCF9672" w14:textId="77777777" w:rsidTr="00AD2FE6">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15282" w14:textId="1655752B" w:rsidR="00827057" w:rsidRPr="002818B5" w:rsidRDefault="00827057" w:rsidP="004B0FA9">
            <w:pPr>
              <w:rPr>
                <w:rFonts w:eastAsia="Calibri" w:cs="Calibri"/>
                <w:lang w:val="eu-ES" w:eastAsia="eu-ES"/>
              </w:rPr>
            </w:pPr>
            <w:r w:rsidRPr="002818B5">
              <w:rPr>
                <w:rFonts w:eastAsia="Calibri"/>
                <w:lang w:val="eu-ES" w:eastAsia="es-ES"/>
              </w:rPr>
              <w:lastRenderedPageBreak/>
              <w:t>10</w:t>
            </w:r>
            <w:r w:rsidR="00421895">
              <w:rPr>
                <w:rFonts w:eastAsia="Calibri"/>
                <w:lang w:val="eu-ES" w:eastAsia="es-ES"/>
              </w:rPr>
              <w:t>0</w:t>
            </w:r>
            <w:r w:rsidRPr="002818B5">
              <w:rPr>
                <w:rFonts w:eastAsia="Calibri"/>
                <w:lang w:val="eu-ES" w:eastAsia="es-ES"/>
              </w:rPr>
              <w:t>-300</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0437128E" w14:textId="77777777" w:rsidR="00827057" w:rsidRPr="002818B5" w:rsidRDefault="00827057" w:rsidP="004B0FA9">
            <w:pPr>
              <w:rPr>
                <w:rFonts w:eastAsia="Calibri" w:cs="Calibri"/>
                <w:lang w:val="eu-ES" w:eastAsia="eu-ES"/>
              </w:rPr>
            </w:pPr>
            <w:r w:rsidRPr="002818B5">
              <w:rPr>
                <w:rFonts w:eastAsia="Calibri"/>
                <w:lang w:val="eu-ES" w:eastAsia="es-ES"/>
              </w:rPr>
              <w:t>10</w:t>
            </w:r>
          </w:p>
        </w:tc>
      </w:tr>
      <w:tr w:rsidR="00827057" w:rsidRPr="002818B5" w14:paraId="6E8803F4" w14:textId="77777777" w:rsidTr="00AD2FE6">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B6A7A" w14:textId="77777777" w:rsidR="00827057" w:rsidRPr="002818B5" w:rsidRDefault="00827057" w:rsidP="004B0FA9">
            <w:pPr>
              <w:rPr>
                <w:rFonts w:eastAsia="Calibri" w:cs="Calibri"/>
                <w:lang w:val="eu-ES" w:eastAsia="eu-ES"/>
              </w:rPr>
            </w:pPr>
            <w:r w:rsidRPr="002818B5">
              <w:rPr>
                <w:rFonts w:eastAsia="Calibri"/>
                <w:lang w:val="eu-ES" w:eastAsia="es-ES"/>
              </w:rPr>
              <w:t>&gt;300</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3BC0CD12" w14:textId="77777777" w:rsidR="00827057" w:rsidRPr="002818B5" w:rsidRDefault="00827057" w:rsidP="004B0FA9">
            <w:pPr>
              <w:rPr>
                <w:rFonts w:eastAsia="Calibri" w:cs="Calibri"/>
                <w:lang w:val="eu-ES" w:eastAsia="eu-ES"/>
              </w:rPr>
            </w:pPr>
            <w:r w:rsidRPr="002818B5">
              <w:rPr>
                <w:rFonts w:eastAsia="Calibri"/>
                <w:lang w:val="eu-ES" w:eastAsia="es-ES"/>
              </w:rPr>
              <w:t>20</w:t>
            </w:r>
          </w:p>
        </w:tc>
      </w:tr>
    </w:tbl>
    <w:p w14:paraId="730C8E5D" w14:textId="77777777" w:rsidR="00827057" w:rsidRPr="002818B5" w:rsidRDefault="00827057" w:rsidP="004B0FA9">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24"/>
        <w:gridCol w:w="3118"/>
      </w:tblGrid>
      <w:tr w:rsidR="00827057" w:rsidRPr="002818B5" w14:paraId="7C8407A3" w14:textId="77777777" w:rsidTr="00AD2FE6">
        <w:tc>
          <w:tcPr>
            <w:tcW w:w="5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BE8730" w14:textId="3D76173A" w:rsidR="00827057" w:rsidRPr="002818B5" w:rsidRDefault="002F734E" w:rsidP="00AD2FE6">
            <w:pPr>
              <w:rPr>
                <w:rFonts w:eastAsia="Calibri" w:cs="Calibri"/>
                <w:b/>
                <w:lang w:val="eu-ES" w:eastAsia="eu-ES"/>
              </w:rPr>
            </w:pPr>
            <w:r w:rsidRPr="00AD2FE6">
              <w:rPr>
                <w:rFonts w:eastAsia="Calibri"/>
                <w:b/>
                <w:lang w:eastAsia="es-ES"/>
              </w:rPr>
              <w:t>Presupuesto (en euros)</w:t>
            </w:r>
            <w:r w:rsidR="00827057" w:rsidRPr="002818B5">
              <w:rPr>
                <w:rFonts w:eastAsia="Calibri"/>
                <w:b/>
                <w:lang w:val="eu-ES" w:eastAsia="es-ES"/>
              </w:rPr>
              <w:t xml:space="preserve"> </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50A96" w14:textId="07400EE7" w:rsidR="00827057" w:rsidRPr="002818B5" w:rsidRDefault="002F734E" w:rsidP="00AD2FE6">
            <w:pPr>
              <w:rPr>
                <w:rFonts w:eastAsia="Calibri" w:cs="Calibri"/>
                <w:b/>
                <w:lang w:val="eu-ES" w:eastAsia="eu-ES"/>
              </w:rPr>
            </w:pPr>
            <w:r w:rsidRPr="00AD2FE6">
              <w:rPr>
                <w:rFonts w:eastAsia="Calibri"/>
                <w:b/>
                <w:lang w:eastAsia="es-ES"/>
              </w:rPr>
              <w:t>Puntuación máxima:</w:t>
            </w:r>
            <w:r w:rsidR="00827057" w:rsidRPr="002818B5">
              <w:rPr>
                <w:rFonts w:eastAsia="Calibri"/>
                <w:b/>
                <w:lang w:val="eu-ES" w:eastAsia="es-ES"/>
              </w:rPr>
              <w:t xml:space="preserve"> 20</w:t>
            </w:r>
          </w:p>
        </w:tc>
      </w:tr>
      <w:tr w:rsidR="00827057" w:rsidRPr="002818B5" w14:paraId="37AE85D4" w14:textId="77777777" w:rsidTr="00AD2FE6">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5EED3" w14:textId="01A5649A" w:rsidR="00827057" w:rsidRPr="002818B5" w:rsidRDefault="002F734E" w:rsidP="00AD2FE6">
            <w:pPr>
              <w:rPr>
                <w:rFonts w:eastAsia="Calibri" w:cs="Calibri"/>
                <w:lang w:val="eu-ES" w:eastAsia="eu-ES"/>
              </w:rPr>
            </w:pPr>
            <w:r w:rsidRPr="00AD2FE6">
              <w:rPr>
                <w:rFonts w:eastAsia="Calibri"/>
                <w:lang w:eastAsia="es-ES"/>
              </w:rPr>
              <w:t>0€-500€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7A48032B" w14:textId="77777777" w:rsidR="00827057" w:rsidRPr="002818B5" w:rsidRDefault="00827057" w:rsidP="004B0FA9">
            <w:pPr>
              <w:rPr>
                <w:rFonts w:eastAsia="Calibri" w:cs="Calibri"/>
                <w:lang w:val="eu-ES" w:eastAsia="eu-ES"/>
              </w:rPr>
            </w:pPr>
            <w:r w:rsidRPr="002818B5">
              <w:rPr>
                <w:rFonts w:eastAsia="Calibri"/>
                <w:lang w:val="eu-ES" w:eastAsia="es-ES"/>
              </w:rPr>
              <w:t>0</w:t>
            </w:r>
          </w:p>
        </w:tc>
      </w:tr>
      <w:tr w:rsidR="00827057" w:rsidRPr="002818B5" w14:paraId="5BBDA180" w14:textId="77777777" w:rsidTr="00AD2FE6">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0DD93" w14:textId="32973934" w:rsidR="00827057" w:rsidRPr="002818B5" w:rsidRDefault="002F734E" w:rsidP="00AD2FE6">
            <w:pPr>
              <w:rPr>
                <w:rFonts w:eastAsia="Calibri" w:cs="Calibri"/>
                <w:lang w:val="eu-ES" w:eastAsia="eu-ES"/>
              </w:rPr>
            </w:pPr>
            <w:r w:rsidRPr="00AD2FE6">
              <w:rPr>
                <w:rFonts w:eastAsia="Calibri"/>
                <w:lang w:eastAsia="es-ES"/>
              </w:rPr>
              <w:t>501€-1000€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25115C9" w14:textId="77777777" w:rsidR="00827057" w:rsidRPr="002818B5" w:rsidRDefault="00827057" w:rsidP="004B0FA9">
            <w:pPr>
              <w:rPr>
                <w:rFonts w:eastAsia="Calibri" w:cs="Calibri"/>
                <w:lang w:val="eu-ES" w:eastAsia="eu-ES"/>
              </w:rPr>
            </w:pPr>
            <w:r w:rsidRPr="002818B5">
              <w:rPr>
                <w:rFonts w:eastAsia="Calibri"/>
                <w:lang w:val="eu-ES" w:eastAsia="es-ES"/>
              </w:rPr>
              <w:t>5</w:t>
            </w:r>
          </w:p>
        </w:tc>
      </w:tr>
      <w:tr w:rsidR="00827057" w:rsidRPr="002818B5" w14:paraId="31D11195" w14:textId="77777777" w:rsidTr="00AD2FE6">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99168" w14:textId="7A4BB9A7" w:rsidR="00827057" w:rsidRPr="002818B5" w:rsidRDefault="002F734E" w:rsidP="00AD2FE6">
            <w:pPr>
              <w:rPr>
                <w:rFonts w:eastAsia="Calibri" w:cs="Calibri"/>
                <w:lang w:val="eu-ES" w:eastAsia="eu-ES"/>
              </w:rPr>
            </w:pPr>
            <w:r w:rsidRPr="00AD2FE6">
              <w:rPr>
                <w:rFonts w:eastAsia="Calibri"/>
                <w:lang w:eastAsia="es-ES"/>
              </w:rPr>
              <w:t>1001€-2000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5F7BF774" w14:textId="77777777" w:rsidR="00827057" w:rsidRPr="002818B5" w:rsidRDefault="00827057" w:rsidP="004B0FA9">
            <w:pPr>
              <w:rPr>
                <w:rFonts w:eastAsia="Calibri" w:cs="Calibri"/>
                <w:lang w:val="eu-ES" w:eastAsia="eu-ES"/>
              </w:rPr>
            </w:pPr>
            <w:r w:rsidRPr="002818B5">
              <w:rPr>
                <w:rFonts w:eastAsia="Calibri"/>
                <w:lang w:val="eu-ES" w:eastAsia="es-ES"/>
              </w:rPr>
              <w:t>10</w:t>
            </w:r>
          </w:p>
        </w:tc>
      </w:tr>
      <w:tr w:rsidR="00827057" w:rsidRPr="002818B5" w14:paraId="77EA5E7B" w14:textId="77777777" w:rsidTr="00AD2FE6">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C3EF2" w14:textId="79327E80" w:rsidR="00827057" w:rsidRPr="002818B5" w:rsidRDefault="002F734E" w:rsidP="00AD2FE6">
            <w:pPr>
              <w:rPr>
                <w:rFonts w:eastAsia="Calibri" w:cs="Calibri"/>
                <w:lang w:val="eu-ES" w:eastAsia="eu-ES"/>
              </w:rPr>
            </w:pPr>
            <w:r w:rsidRPr="00AD2FE6">
              <w:rPr>
                <w:rFonts w:eastAsia="Calibri"/>
                <w:lang w:eastAsia="es-ES"/>
              </w:rPr>
              <w:t>2001€-5000€</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51279E22" w14:textId="77777777" w:rsidR="00827057" w:rsidRPr="002818B5" w:rsidRDefault="00827057" w:rsidP="004B0FA9">
            <w:pPr>
              <w:rPr>
                <w:rFonts w:eastAsia="Calibri" w:cs="Calibri"/>
                <w:lang w:val="eu-ES" w:eastAsia="eu-ES"/>
              </w:rPr>
            </w:pPr>
            <w:r w:rsidRPr="002818B5">
              <w:rPr>
                <w:rFonts w:eastAsia="Calibri"/>
                <w:lang w:val="eu-ES" w:eastAsia="es-ES"/>
              </w:rPr>
              <w:t>15</w:t>
            </w:r>
          </w:p>
        </w:tc>
      </w:tr>
      <w:tr w:rsidR="00827057" w:rsidRPr="002818B5" w14:paraId="541A4D68" w14:textId="77777777" w:rsidTr="00AD2FE6">
        <w:tc>
          <w:tcPr>
            <w:tcW w:w="5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7969B" w14:textId="758C9508" w:rsidR="00827057" w:rsidRPr="002818B5" w:rsidRDefault="002F734E" w:rsidP="00AD2FE6">
            <w:pPr>
              <w:rPr>
                <w:rFonts w:eastAsia="Calibri" w:cs="Calibri"/>
                <w:lang w:val="eu-ES" w:eastAsia="eu-ES"/>
              </w:rPr>
            </w:pPr>
            <w:r w:rsidRPr="00AD2FE6">
              <w:rPr>
                <w:rFonts w:eastAsia="Calibri"/>
                <w:lang w:eastAsia="es-ES"/>
              </w:rPr>
              <w:t>&gt;5001€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7099B74F" w14:textId="77777777" w:rsidR="00827057" w:rsidRPr="002818B5" w:rsidRDefault="00827057" w:rsidP="004B0FA9">
            <w:pPr>
              <w:rPr>
                <w:rFonts w:eastAsia="Calibri" w:cs="Calibri"/>
                <w:lang w:val="eu-ES" w:eastAsia="eu-ES"/>
              </w:rPr>
            </w:pPr>
            <w:r w:rsidRPr="002818B5">
              <w:rPr>
                <w:rFonts w:eastAsia="Calibri"/>
                <w:lang w:val="eu-ES" w:eastAsia="es-ES"/>
              </w:rPr>
              <w:t>20</w:t>
            </w:r>
          </w:p>
        </w:tc>
      </w:tr>
    </w:tbl>
    <w:p w14:paraId="0875EAD7" w14:textId="77777777" w:rsidR="00827057" w:rsidRPr="002818B5" w:rsidRDefault="00827057" w:rsidP="004B0FA9">
      <w:pPr>
        <w:rPr>
          <w:rFonts w:eastAsia="Calibri"/>
          <w:lang w:val="eu-ES" w:eastAsia="es-ES"/>
        </w:rPr>
      </w:pPr>
    </w:p>
    <w:tbl>
      <w:tblPr>
        <w:tblW w:w="0" w:type="auto"/>
        <w:tblInd w:w="-147" w:type="dxa"/>
        <w:tblCellMar>
          <w:left w:w="0" w:type="dxa"/>
          <w:right w:w="0" w:type="dxa"/>
        </w:tblCellMar>
        <w:tblLook w:val="04A0" w:firstRow="1" w:lastRow="0" w:firstColumn="1" w:lastColumn="0" w:noHBand="0" w:noVBand="1"/>
      </w:tblPr>
      <w:tblGrid>
        <w:gridCol w:w="5517"/>
        <w:gridCol w:w="3114"/>
      </w:tblGrid>
      <w:tr w:rsidR="00827057" w:rsidRPr="002818B5" w14:paraId="557CF171" w14:textId="77777777" w:rsidTr="00AD2FE6">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BEF35A" w14:textId="0F111D70" w:rsidR="00827057" w:rsidRPr="002818B5" w:rsidRDefault="002F734E" w:rsidP="00AD2FE6">
            <w:pPr>
              <w:rPr>
                <w:rFonts w:eastAsia="Calibri" w:cs="Calibri"/>
                <w:b/>
                <w:lang w:val="eu-ES" w:eastAsia="eu-ES"/>
              </w:rPr>
            </w:pPr>
            <w:bookmarkStart w:id="1" w:name="_Hlk528577611"/>
            <w:r w:rsidRPr="00AD2FE6">
              <w:rPr>
                <w:rFonts w:eastAsia="Calibri" w:cs="Calibri"/>
                <w:b/>
                <w:lang w:eastAsia="eu-ES"/>
              </w:rPr>
              <w:t>Aportación de la entidad al presupuesto</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8A94D7" w14:textId="3F6E6BF3" w:rsidR="00827057" w:rsidRPr="002818B5" w:rsidRDefault="002F734E" w:rsidP="00AD2FE6">
            <w:pPr>
              <w:rPr>
                <w:rFonts w:eastAsia="Calibri" w:cs="Calibri"/>
                <w:b/>
                <w:lang w:val="eu-ES" w:eastAsia="eu-ES"/>
              </w:rPr>
            </w:pPr>
            <w:r w:rsidRPr="00AD2FE6">
              <w:rPr>
                <w:rFonts w:eastAsia="Calibri"/>
                <w:b/>
                <w:lang w:eastAsia="es-ES"/>
              </w:rPr>
              <w:t>Puntuación máxima:</w:t>
            </w:r>
            <w:r w:rsidR="00827057" w:rsidRPr="002818B5">
              <w:rPr>
                <w:rFonts w:eastAsia="Calibri"/>
                <w:b/>
                <w:lang w:val="eu-ES" w:eastAsia="es-ES"/>
              </w:rPr>
              <w:t xml:space="preserve"> 20</w:t>
            </w:r>
          </w:p>
        </w:tc>
      </w:tr>
      <w:tr w:rsidR="00F314B3" w:rsidRPr="002818B5" w14:paraId="61EB0DD1" w14:textId="77777777" w:rsidTr="00AD2FE6">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B2F81A" w14:textId="6C07D5BC" w:rsidR="00F314B3" w:rsidRPr="002818B5" w:rsidRDefault="002F734E" w:rsidP="00AD2FE6">
            <w:pPr>
              <w:rPr>
                <w:rFonts w:eastAsia="Calibri" w:cs="Calibri"/>
                <w:lang w:val="eu-ES" w:eastAsia="eu-ES"/>
              </w:rPr>
            </w:pPr>
            <w:r w:rsidRPr="00AD2FE6">
              <w:rPr>
                <w:rFonts w:eastAsia="Calibri" w:cs="Calibri"/>
                <w:lang w:eastAsia="eu-ES"/>
              </w:rPr>
              <w:t>La parte beneficiaria aportará menos del 20%</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00E4BB1E" w14:textId="3C78CF84" w:rsidR="00F314B3" w:rsidRPr="002818B5" w:rsidRDefault="00F314B3" w:rsidP="004B0FA9">
            <w:pPr>
              <w:rPr>
                <w:rFonts w:eastAsia="Calibri"/>
                <w:lang w:val="eu-ES" w:eastAsia="es-ES"/>
              </w:rPr>
            </w:pPr>
            <w:r>
              <w:rPr>
                <w:rFonts w:eastAsia="Calibri"/>
                <w:lang w:val="eu-ES" w:eastAsia="es-ES"/>
              </w:rPr>
              <w:t>0</w:t>
            </w:r>
          </w:p>
        </w:tc>
      </w:tr>
      <w:tr w:rsidR="00827057" w:rsidRPr="002818B5" w14:paraId="4E2C4786" w14:textId="77777777" w:rsidTr="00AD2FE6">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76746" w14:textId="1207ECA7" w:rsidR="00827057" w:rsidRPr="002818B5" w:rsidRDefault="002F734E" w:rsidP="00AD2FE6">
            <w:pPr>
              <w:rPr>
                <w:rFonts w:eastAsia="Calibri" w:cs="Calibri"/>
                <w:lang w:val="eu-ES" w:eastAsia="eu-ES"/>
              </w:rPr>
            </w:pPr>
            <w:r w:rsidRPr="00AD2FE6">
              <w:rPr>
                <w:rFonts w:eastAsia="Calibri"/>
                <w:lang w:eastAsia="es-ES"/>
              </w:rPr>
              <w:t>La parte beneficiaria aportará entre el 20 y el 39%</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0F51BF80" w14:textId="77777777" w:rsidR="00827057" w:rsidRPr="002818B5" w:rsidRDefault="00827057" w:rsidP="004B0FA9">
            <w:pPr>
              <w:rPr>
                <w:rFonts w:eastAsia="Calibri" w:cs="Calibri"/>
                <w:lang w:val="eu-ES" w:eastAsia="eu-ES"/>
              </w:rPr>
            </w:pPr>
            <w:r w:rsidRPr="002818B5">
              <w:rPr>
                <w:rFonts w:eastAsia="Calibri"/>
                <w:lang w:val="eu-ES" w:eastAsia="es-ES"/>
              </w:rPr>
              <w:t>5</w:t>
            </w:r>
          </w:p>
        </w:tc>
      </w:tr>
      <w:tr w:rsidR="00827057" w:rsidRPr="002818B5" w14:paraId="751E8B60" w14:textId="77777777" w:rsidTr="00AD2FE6">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3C0B819" w14:textId="5ED30BEE" w:rsidR="00827057" w:rsidRPr="002818B5" w:rsidRDefault="002F734E" w:rsidP="00AD2FE6">
            <w:pPr>
              <w:rPr>
                <w:rFonts w:eastAsia="Calibri" w:cs="Calibri"/>
                <w:lang w:val="eu-ES" w:eastAsia="eu-ES"/>
              </w:rPr>
            </w:pPr>
            <w:r w:rsidRPr="00AD2FE6">
              <w:rPr>
                <w:rFonts w:eastAsia="Calibri"/>
                <w:lang w:eastAsia="es-ES"/>
              </w:rPr>
              <w:t>La parte beneficiaria aportará entre el 40 y el 59%</w:t>
            </w:r>
          </w:p>
        </w:tc>
        <w:tc>
          <w:tcPr>
            <w:tcW w:w="3114" w:type="dxa"/>
            <w:tcBorders>
              <w:top w:val="nil"/>
              <w:left w:val="nil"/>
              <w:bottom w:val="single" w:sz="4" w:space="0" w:color="auto"/>
              <w:right w:val="single" w:sz="8" w:space="0" w:color="auto"/>
            </w:tcBorders>
            <w:tcMar>
              <w:top w:w="0" w:type="dxa"/>
              <w:left w:w="108" w:type="dxa"/>
              <w:bottom w:w="0" w:type="dxa"/>
              <w:right w:w="108" w:type="dxa"/>
            </w:tcMar>
            <w:hideMark/>
          </w:tcPr>
          <w:p w14:paraId="63635772" w14:textId="77777777" w:rsidR="00827057" w:rsidRPr="002818B5" w:rsidRDefault="00827057" w:rsidP="004B0FA9">
            <w:pPr>
              <w:rPr>
                <w:rFonts w:eastAsia="Calibri" w:cs="Calibri"/>
                <w:lang w:val="eu-ES" w:eastAsia="eu-ES"/>
              </w:rPr>
            </w:pPr>
            <w:r w:rsidRPr="002818B5">
              <w:rPr>
                <w:rFonts w:eastAsia="Calibri"/>
                <w:lang w:val="eu-ES" w:eastAsia="es-ES"/>
              </w:rPr>
              <w:t>10</w:t>
            </w:r>
          </w:p>
        </w:tc>
      </w:tr>
      <w:tr w:rsidR="00827057" w:rsidRPr="002818B5" w14:paraId="2CD749C9" w14:textId="77777777" w:rsidTr="00AD2FE6">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D5CF59" w14:textId="395AAF4C" w:rsidR="00827057" w:rsidRPr="002818B5" w:rsidRDefault="002F734E" w:rsidP="00AD2FE6">
            <w:pPr>
              <w:rPr>
                <w:rFonts w:eastAsia="Calibri" w:cs="Calibri"/>
                <w:lang w:val="eu-ES" w:eastAsia="eu-ES"/>
              </w:rPr>
            </w:pPr>
            <w:r w:rsidRPr="00AD2FE6">
              <w:rPr>
                <w:rFonts w:eastAsia="Calibri" w:cs="Calibri"/>
                <w:lang w:eastAsia="eu-ES"/>
              </w:rPr>
              <w:t>La parte beneficiaria aportará entre el 60 y el 79%</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04B58" w14:textId="77777777" w:rsidR="00827057" w:rsidRPr="002818B5" w:rsidRDefault="00827057" w:rsidP="004B0FA9">
            <w:pPr>
              <w:rPr>
                <w:rFonts w:eastAsia="Calibri"/>
                <w:lang w:val="eu-ES" w:eastAsia="es-ES"/>
              </w:rPr>
            </w:pPr>
            <w:r w:rsidRPr="002818B5">
              <w:rPr>
                <w:rFonts w:eastAsia="Calibri"/>
                <w:lang w:val="eu-ES" w:eastAsia="es-ES"/>
              </w:rPr>
              <w:t>15</w:t>
            </w:r>
          </w:p>
        </w:tc>
      </w:tr>
      <w:tr w:rsidR="00827057" w:rsidRPr="002818B5" w14:paraId="48C07247" w14:textId="77777777" w:rsidTr="00AD2FE6">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A365D30" w14:textId="735BA2E0" w:rsidR="00827057" w:rsidRPr="002818B5" w:rsidRDefault="002F734E" w:rsidP="00AD2FE6">
            <w:pPr>
              <w:rPr>
                <w:rFonts w:eastAsia="Calibri" w:cs="Calibri"/>
                <w:lang w:val="eu-ES" w:eastAsia="eu-ES"/>
              </w:rPr>
            </w:pPr>
            <w:r w:rsidRPr="00AD2FE6">
              <w:rPr>
                <w:rFonts w:eastAsia="Calibri"/>
                <w:lang w:eastAsia="es-ES"/>
              </w:rPr>
              <w:t>La parte beneficiaria aportará entre el 80 y el 99%</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1EAFA" w14:textId="77777777" w:rsidR="00827057" w:rsidRPr="002818B5" w:rsidRDefault="00827057" w:rsidP="004B0FA9">
            <w:pPr>
              <w:rPr>
                <w:rFonts w:eastAsia="Calibri"/>
                <w:lang w:val="eu-ES" w:eastAsia="es-ES"/>
              </w:rPr>
            </w:pPr>
            <w:r w:rsidRPr="002818B5">
              <w:rPr>
                <w:rFonts w:eastAsia="Calibri"/>
                <w:lang w:val="eu-ES" w:eastAsia="es-ES"/>
              </w:rPr>
              <w:t>20</w:t>
            </w:r>
          </w:p>
        </w:tc>
      </w:tr>
    </w:tbl>
    <w:bookmarkEnd w:id="1"/>
    <w:p w14:paraId="3308A64C" w14:textId="5076BF83" w:rsidR="00827057" w:rsidRPr="002818B5" w:rsidRDefault="00827057" w:rsidP="004B0FA9">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0B1679" w:rsidRPr="002818B5" w14:paraId="1293A0F5" w14:textId="77777777" w:rsidTr="00AD2FE6">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D9E96A" w14:textId="7FE1125A" w:rsidR="000B1679" w:rsidRPr="002818B5" w:rsidRDefault="00827057" w:rsidP="00AD2FE6">
            <w:pPr>
              <w:rPr>
                <w:rFonts w:eastAsia="Calibri" w:cs="Calibri"/>
                <w:b/>
                <w:lang w:val="eu-ES" w:eastAsia="eu-ES"/>
              </w:rPr>
            </w:pPr>
            <w:r w:rsidRPr="002818B5">
              <w:rPr>
                <w:rFonts w:eastAsia="Calibri"/>
                <w:lang w:val="eu-ES" w:eastAsia="es-ES"/>
              </w:rPr>
              <w:t> </w:t>
            </w:r>
            <w:r w:rsidR="002F734E" w:rsidRPr="00AD2FE6">
              <w:rPr>
                <w:rFonts w:eastAsia="Calibri"/>
                <w:b/>
                <w:lang w:eastAsia="es-ES"/>
              </w:rPr>
              <w:t>Iniciativas específicas para promover la participación de la mujer</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DC2C13" w14:textId="3C1B68E8" w:rsidR="000B1679" w:rsidRPr="002818B5" w:rsidRDefault="002F734E" w:rsidP="00AD2FE6">
            <w:pPr>
              <w:rPr>
                <w:rFonts w:eastAsia="Calibri" w:cs="Calibri"/>
                <w:b/>
                <w:lang w:val="eu-ES" w:eastAsia="eu-ES"/>
              </w:rPr>
            </w:pPr>
            <w:r w:rsidRPr="00AD2FE6">
              <w:rPr>
                <w:rFonts w:eastAsia="Calibri"/>
                <w:b/>
                <w:lang w:eastAsia="es-ES"/>
              </w:rPr>
              <w:t>Puntuación máxima:</w:t>
            </w:r>
            <w:r w:rsidR="000B1679" w:rsidRPr="002818B5">
              <w:rPr>
                <w:rFonts w:eastAsia="Calibri"/>
                <w:b/>
                <w:lang w:val="eu-ES" w:eastAsia="es-ES"/>
              </w:rPr>
              <w:t xml:space="preserve"> 20</w:t>
            </w:r>
          </w:p>
        </w:tc>
      </w:tr>
      <w:tr w:rsidR="000B1679" w:rsidRPr="002818B5" w14:paraId="21AF6708" w14:textId="77777777" w:rsidTr="00AD2FE6">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9FD94D" w14:textId="65AE0A80" w:rsidR="000B1679" w:rsidRPr="002818B5" w:rsidRDefault="002F734E" w:rsidP="00AD2FE6">
            <w:pPr>
              <w:rPr>
                <w:rFonts w:cs="Calibri"/>
                <w:lang w:val="eu-ES" w:eastAsia="eu-ES"/>
              </w:rPr>
            </w:pPr>
            <w:r w:rsidRPr="00AD2FE6">
              <w:rPr>
                <w:rFonts w:eastAsia="Calibri" w:cs="Calibri"/>
                <w:lang w:eastAsia="eu-ES"/>
              </w:rPr>
              <w:t>Medidas para lograr la participación paritaria de mujeres y hombres en el espectáculo (2 p), paridad entre las personas asistentes (2p) y en la organización (2p).</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7A7383" w14:textId="6B99DB0D" w:rsidR="000B1679" w:rsidRPr="002818B5" w:rsidRDefault="002F734E" w:rsidP="000B1679">
            <w:pPr>
              <w:rPr>
                <w:rFonts w:eastAsia="Calibri" w:cs="Calibri"/>
                <w:lang w:val="eu-ES" w:eastAsia="eu-ES"/>
              </w:rPr>
            </w:pPr>
            <w:r w:rsidRPr="00AD2FE6">
              <w:rPr>
                <w:rFonts w:eastAsia="Calibri" w:cs="Calibri"/>
                <w:lang w:eastAsia="eu-ES"/>
              </w:rPr>
              <w:t>2 puntos por apartado; máximo, 6.</w:t>
            </w:r>
          </w:p>
          <w:p w14:paraId="62604121" w14:textId="77777777" w:rsidR="000B1679" w:rsidRPr="002818B5" w:rsidRDefault="000B1679" w:rsidP="00227414">
            <w:pPr>
              <w:rPr>
                <w:rFonts w:eastAsia="Calibri"/>
                <w:lang w:val="eu-ES" w:eastAsia="es-ES"/>
              </w:rPr>
            </w:pPr>
          </w:p>
        </w:tc>
      </w:tr>
      <w:tr w:rsidR="000B1679" w:rsidRPr="002818B5" w14:paraId="04727942" w14:textId="77777777" w:rsidTr="00AD2FE6">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67141E" w14:textId="7B709C11" w:rsidR="000B1679" w:rsidRPr="002818B5" w:rsidRDefault="002F734E" w:rsidP="00AD2FE6">
            <w:pPr>
              <w:rPr>
                <w:rFonts w:cs="Calibri"/>
                <w:lang w:val="eu-ES" w:eastAsia="eu-ES"/>
              </w:rPr>
            </w:pPr>
            <w:r w:rsidRPr="00AD2FE6">
              <w:rPr>
                <w:rFonts w:eastAsia="Calibri" w:cs="Calibri"/>
                <w:lang w:eastAsia="eu-ES"/>
              </w:rPr>
              <w:t>Insertar la perspectiva de género y criterios de paridad en los proyectos.</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7B9792" w14:textId="39FB011F" w:rsidR="000B1679" w:rsidRPr="002818B5" w:rsidRDefault="002F734E" w:rsidP="00AD2FE6">
            <w:pPr>
              <w:rPr>
                <w:rFonts w:eastAsia="Calibri" w:cs="Calibri"/>
                <w:lang w:val="eu-ES" w:eastAsia="eu-ES"/>
              </w:rPr>
            </w:pPr>
            <w:r w:rsidRPr="00AD2FE6">
              <w:rPr>
                <w:rFonts w:eastAsia="Calibri" w:cs="Calibri"/>
                <w:lang w:eastAsia="eu-ES"/>
              </w:rPr>
              <w:t>2 puntos por medida; máximo, 4.</w:t>
            </w:r>
          </w:p>
        </w:tc>
      </w:tr>
      <w:tr w:rsidR="000B1679" w:rsidRPr="002818B5" w14:paraId="2CF0E213" w14:textId="77777777" w:rsidTr="00AD2FE6">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E41F98" w14:textId="55C8FA80" w:rsidR="000B1679" w:rsidRPr="002818B5" w:rsidRDefault="002F734E" w:rsidP="00AD2FE6">
            <w:pPr>
              <w:rPr>
                <w:rFonts w:cs="Calibri"/>
                <w:lang w:val="eu-ES" w:eastAsia="eu-ES"/>
              </w:rPr>
            </w:pPr>
            <w:r w:rsidRPr="00AD2FE6">
              <w:rPr>
                <w:rFonts w:eastAsia="Calibri" w:cs="Calibri"/>
                <w:lang w:eastAsia="eu-ES"/>
              </w:rPr>
              <w:t>Medidas para eliminar perspectivas estereotipadas y romper con los roles de género.</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9CF85C" w14:textId="7E4E2019" w:rsidR="000B1679" w:rsidRPr="002818B5" w:rsidRDefault="002F734E" w:rsidP="00AD2FE6">
            <w:pPr>
              <w:rPr>
                <w:rFonts w:eastAsia="Calibri" w:cs="Calibri"/>
                <w:lang w:val="eu-ES" w:eastAsia="eu-ES"/>
              </w:rPr>
            </w:pPr>
            <w:r w:rsidRPr="00AD2FE6">
              <w:rPr>
                <w:rFonts w:eastAsia="Calibri" w:cs="Calibri"/>
                <w:lang w:eastAsia="eu-ES"/>
              </w:rPr>
              <w:t>2 puntos por medida; máximo, 4.</w:t>
            </w:r>
          </w:p>
        </w:tc>
      </w:tr>
      <w:tr w:rsidR="000B1679" w:rsidRPr="002818B5" w14:paraId="6CD0A616" w14:textId="77777777" w:rsidTr="00AD2FE6">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363600" w14:textId="7C7E5E9D" w:rsidR="000B1679" w:rsidRPr="002818B5" w:rsidRDefault="00C379C1" w:rsidP="00AD2FE6">
            <w:pPr>
              <w:rPr>
                <w:rFonts w:cs="Calibri"/>
                <w:lang w:val="eu-ES" w:eastAsia="eu-ES"/>
              </w:rPr>
            </w:pPr>
            <w:r w:rsidRPr="00AD2FE6">
              <w:rPr>
                <w:rFonts w:eastAsia="Calibri" w:cs="Calibri"/>
                <w:lang w:eastAsia="eu-ES"/>
              </w:rPr>
              <w:t xml:space="preserve">Medidas específicas para facilitar la participación de mujeres víctimas de discriminación múltiple (mujeres mayores, inmigrantes, viudas, con </w:t>
            </w:r>
            <w:r w:rsidR="00EC6F95" w:rsidRPr="00AD2FE6">
              <w:rPr>
                <w:rFonts w:eastAsia="Calibri" w:cs="Calibri"/>
                <w:lang w:eastAsia="eu-ES"/>
              </w:rPr>
              <w:t>plurifuncionalidad…)</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C25200" w14:textId="10205C6B" w:rsidR="000B1679" w:rsidRPr="002818B5" w:rsidRDefault="00EC6F95" w:rsidP="00AD2FE6">
            <w:pPr>
              <w:rPr>
                <w:rFonts w:eastAsia="Calibri" w:cs="Calibri"/>
                <w:lang w:val="eu-ES" w:eastAsia="eu-ES"/>
              </w:rPr>
            </w:pPr>
            <w:r w:rsidRPr="00AD2FE6">
              <w:rPr>
                <w:rFonts w:eastAsia="Calibri" w:cs="Calibri"/>
                <w:lang w:eastAsia="eu-ES"/>
              </w:rPr>
              <w:t>1 punto por medida; máximo, 4.</w:t>
            </w:r>
          </w:p>
        </w:tc>
      </w:tr>
      <w:tr w:rsidR="000B1679" w:rsidRPr="002818B5" w14:paraId="2A418229" w14:textId="77777777" w:rsidTr="00AD2FE6">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96E87D" w14:textId="48F70BA2" w:rsidR="000B1679" w:rsidRPr="002818B5" w:rsidRDefault="00EC6F95" w:rsidP="00AD2FE6">
            <w:pPr>
              <w:rPr>
                <w:rFonts w:cs="Calibri"/>
                <w:lang w:val="eu-ES" w:eastAsia="eu-ES"/>
              </w:rPr>
            </w:pPr>
            <w:r w:rsidRPr="00AD2FE6">
              <w:rPr>
                <w:rFonts w:eastAsia="Calibri" w:cs="Calibri"/>
                <w:lang w:eastAsia="eu-ES"/>
              </w:rPr>
              <w:t xml:space="preserve">Medidas específicas para garantizar la conciliación de </w:t>
            </w:r>
            <w:r w:rsidR="00AD2FE6" w:rsidRPr="00AD2FE6">
              <w:rPr>
                <w:rFonts w:eastAsia="Calibri" w:cs="Calibri"/>
                <w:lang w:eastAsia="eu-ES"/>
              </w:rPr>
              <w:t xml:space="preserve">la </w:t>
            </w:r>
            <w:r w:rsidRPr="00AD2FE6">
              <w:rPr>
                <w:rFonts w:eastAsia="Calibri" w:cs="Calibri"/>
                <w:lang w:eastAsia="eu-ES"/>
              </w:rPr>
              <w:t>vida familiar, personal y laboral y la participación en eventos culturales.</w:t>
            </w:r>
            <w:r w:rsidR="000B1679" w:rsidRPr="002818B5">
              <w:rPr>
                <w:rFonts w:cs="Calibri"/>
                <w:lang w:val="eu-ES" w:eastAsia="eu-ES"/>
              </w:rPr>
              <w:t xml:space="preserve">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61C14C" w14:textId="50752C13" w:rsidR="000B1679" w:rsidRPr="002818B5" w:rsidRDefault="00EC6F95" w:rsidP="00AD2FE6">
            <w:pPr>
              <w:rPr>
                <w:rFonts w:eastAsia="Calibri" w:cs="Calibri"/>
                <w:lang w:val="eu-ES" w:eastAsia="eu-ES"/>
              </w:rPr>
            </w:pPr>
            <w:r w:rsidRPr="00AD2FE6">
              <w:rPr>
                <w:rFonts w:eastAsia="Calibri" w:cs="Calibri"/>
                <w:lang w:eastAsia="eu-ES"/>
              </w:rPr>
              <w:t>1 punto por medida; máximo, 2.</w:t>
            </w:r>
          </w:p>
        </w:tc>
      </w:tr>
    </w:tbl>
    <w:p w14:paraId="6F444FDD" w14:textId="77777777" w:rsidR="000B1679" w:rsidRPr="002818B5" w:rsidRDefault="000B1679" w:rsidP="004B0FA9">
      <w:pPr>
        <w:rPr>
          <w:rFonts w:eastAsia="Calibri" w:cs="Calibri"/>
          <w:lang w:val="eu-ES" w:eastAsia="eu-ES"/>
        </w:rPr>
      </w:pPr>
    </w:p>
    <w:tbl>
      <w:tblPr>
        <w:tblW w:w="0" w:type="auto"/>
        <w:tblInd w:w="-147" w:type="dxa"/>
        <w:tblCellMar>
          <w:left w:w="0" w:type="dxa"/>
          <w:right w:w="0" w:type="dxa"/>
        </w:tblCellMar>
        <w:tblLook w:val="04A0" w:firstRow="1" w:lastRow="0" w:firstColumn="1" w:lastColumn="0" w:noHBand="0" w:noVBand="1"/>
      </w:tblPr>
      <w:tblGrid>
        <w:gridCol w:w="5511"/>
        <w:gridCol w:w="3111"/>
      </w:tblGrid>
      <w:tr w:rsidR="00827057" w:rsidRPr="002818B5" w14:paraId="408AE457" w14:textId="77777777" w:rsidTr="00AD2FE6">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F5C31E" w14:textId="5191AA1A" w:rsidR="00827057" w:rsidRPr="002818B5" w:rsidRDefault="00827057" w:rsidP="00AD2FE6">
            <w:pPr>
              <w:rPr>
                <w:rFonts w:eastAsia="Calibri" w:cs="Calibri"/>
                <w:b/>
                <w:lang w:val="eu-ES" w:eastAsia="eu-ES"/>
              </w:rPr>
            </w:pPr>
            <w:r w:rsidRPr="002818B5">
              <w:rPr>
                <w:rFonts w:eastAsia="Calibri"/>
                <w:b/>
                <w:lang w:val="eu-ES" w:eastAsia="es-ES"/>
              </w:rPr>
              <w:t> </w:t>
            </w:r>
            <w:r w:rsidR="00EC6F95" w:rsidRPr="00AD2FE6">
              <w:rPr>
                <w:rFonts w:eastAsia="Calibri"/>
                <w:b/>
                <w:lang w:eastAsia="es-ES"/>
              </w:rPr>
              <w:t xml:space="preserve">Esfuerzo para atraer a colectivos en riesgo de exclusión social (menores, jóvenes, mujeres, personas mayores, personas discapacitadas, </w:t>
            </w:r>
            <w:r w:rsidR="00EC6F95" w:rsidRPr="00AD2FE6">
              <w:rPr>
                <w:rFonts w:eastAsia="Calibri"/>
                <w:b/>
                <w:lang w:eastAsia="es-ES"/>
              </w:rPr>
              <w:lastRenderedPageBreak/>
              <w:t>personas inmigrantes)</w:t>
            </w:r>
            <w:r w:rsidRPr="002818B5">
              <w:rPr>
                <w:rFonts w:eastAsia="Calibri"/>
                <w:b/>
                <w:lang w:val="eu-ES" w:eastAsia="es-ES"/>
              </w:rPr>
              <w:t xml:space="preserve"> </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4B15AA" w14:textId="54D70B63" w:rsidR="00827057" w:rsidRPr="002818B5" w:rsidRDefault="00EC6F95" w:rsidP="00AD2FE6">
            <w:pPr>
              <w:rPr>
                <w:rFonts w:eastAsia="Calibri" w:cs="Calibri"/>
                <w:b/>
                <w:lang w:val="eu-ES" w:eastAsia="eu-ES"/>
              </w:rPr>
            </w:pPr>
            <w:r w:rsidRPr="00AD2FE6">
              <w:rPr>
                <w:rFonts w:eastAsia="Calibri"/>
                <w:b/>
                <w:lang w:eastAsia="es-ES"/>
              </w:rPr>
              <w:lastRenderedPageBreak/>
              <w:t>Puntuación máxima:</w:t>
            </w:r>
            <w:r w:rsidR="00827057" w:rsidRPr="002818B5">
              <w:rPr>
                <w:rFonts w:eastAsia="Calibri"/>
                <w:b/>
                <w:lang w:val="eu-ES" w:eastAsia="es-ES"/>
              </w:rPr>
              <w:t xml:space="preserve"> 10</w:t>
            </w:r>
          </w:p>
        </w:tc>
      </w:tr>
      <w:tr w:rsidR="00827057" w:rsidRPr="002818B5" w14:paraId="60D78B05" w14:textId="77777777" w:rsidTr="00AD2FE6">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66B652" w14:textId="4024A985" w:rsidR="00827057" w:rsidRPr="002818B5" w:rsidRDefault="00EC6F95" w:rsidP="00AD2FE6">
            <w:pPr>
              <w:rPr>
                <w:rFonts w:eastAsia="Calibri" w:cs="Calibri"/>
                <w:lang w:val="eu-ES" w:eastAsia="eu-ES"/>
              </w:rPr>
            </w:pPr>
            <w:r w:rsidRPr="00AD2FE6">
              <w:rPr>
                <w:rFonts w:eastAsia="Calibri" w:cs="Calibri"/>
                <w:lang w:eastAsia="eu-ES"/>
              </w:rPr>
              <w:lastRenderedPageBreak/>
              <w:t>1 colectivo</w:t>
            </w:r>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1E6D4407" w14:textId="77777777" w:rsidR="00827057" w:rsidRPr="002818B5" w:rsidRDefault="00827057" w:rsidP="004B0FA9">
            <w:pPr>
              <w:rPr>
                <w:rFonts w:eastAsia="Calibri"/>
                <w:lang w:val="eu-ES" w:eastAsia="es-ES"/>
              </w:rPr>
            </w:pPr>
            <w:r w:rsidRPr="002818B5">
              <w:rPr>
                <w:rFonts w:eastAsia="Calibri"/>
                <w:lang w:val="eu-ES" w:eastAsia="es-ES"/>
              </w:rPr>
              <w:t>5</w:t>
            </w:r>
          </w:p>
        </w:tc>
      </w:tr>
      <w:tr w:rsidR="00827057" w:rsidRPr="002818B5" w14:paraId="5DA995F2" w14:textId="77777777" w:rsidTr="00AD2FE6">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D2DC9" w14:textId="1846F6B0" w:rsidR="00827057" w:rsidRPr="002818B5" w:rsidRDefault="00EC6F95" w:rsidP="00AD2FE6">
            <w:pPr>
              <w:rPr>
                <w:rFonts w:eastAsia="Calibri" w:cs="Calibri"/>
                <w:lang w:val="eu-ES" w:eastAsia="eu-ES"/>
              </w:rPr>
            </w:pPr>
            <w:r w:rsidRPr="00AD2FE6">
              <w:rPr>
                <w:rFonts w:eastAsia="Calibri"/>
                <w:lang w:eastAsia="es-ES"/>
              </w:rPr>
              <w:t>&gt; 2 colectivos</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56D2523B" w14:textId="77777777" w:rsidR="00827057" w:rsidRPr="002818B5" w:rsidRDefault="00827057" w:rsidP="004B0FA9">
            <w:pPr>
              <w:rPr>
                <w:rFonts w:eastAsia="Calibri" w:cs="Calibri"/>
                <w:lang w:val="eu-ES" w:eastAsia="eu-ES"/>
              </w:rPr>
            </w:pPr>
            <w:r w:rsidRPr="002818B5">
              <w:rPr>
                <w:rFonts w:eastAsia="Calibri"/>
                <w:lang w:val="eu-ES" w:eastAsia="es-ES"/>
              </w:rPr>
              <w:t>10</w:t>
            </w:r>
          </w:p>
        </w:tc>
      </w:tr>
    </w:tbl>
    <w:p w14:paraId="4DEA5010" w14:textId="77777777" w:rsidR="00827057" w:rsidRPr="002818B5" w:rsidRDefault="00827057" w:rsidP="004B0FA9">
      <w:pPr>
        <w:rPr>
          <w:rFonts w:eastAsia="Calibri" w:cs="Calibri"/>
          <w:lang w:val="eu-ES" w:eastAsia="eu-ES"/>
        </w:rPr>
      </w:pPr>
      <w:r w:rsidRPr="002818B5">
        <w:rPr>
          <w:rFonts w:eastAsia="Calibri"/>
          <w:lang w:val="eu-ES" w:eastAsia="es-ES"/>
        </w:rPr>
        <w:t> </w:t>
      </w:r>
    </w:p>
    <w:tbl>
      <w:tblPr>
        <w:tblW w:w="0" w:type="auto"/>
        <w:tblInd w:w="-147" w:type="dxa"/>
        <w:tblCellMar>
          <w:left w:w="0" w:type="dxa"/>
          <w:right w:w="0" w:type="dxa"/>
        </w:tblCellMar>
        <w:tblLook w:val="04A0" w:firstRow="1" w:lastRow="0" w:firstColumn="1" w:lastColumn="0" w:noHBand="0" w:noVBand="1"/>
      </w:tblPr>
      <w:tblGrid>
        <w:gridCol w:w="5517"/>
        <w:gridCol w:w="3114"/>
      </w:tblGrid>
      <w:tr w:rsidR="00827057" w:rsidRPr="002818B5" w14:paraId="3F3B861B" w14:textId="77777777" w:rsidTr="00AD2FE6">
        <w:tc>
          <w:tcPr>
            <w:tcW w:w="5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AE5CC7" w14:textId="486CA928" w:rsidR="00827057" w:rsidRPr="002818B5" w:rsidRDefault="00827057" w:rsidP="00AD2FE6">
            <w:pPr>
              <w:rPr>
                <w:rFonts w:eastAsia="Calibri" w:cs="Calibri"/>
                <w:b/>
                <w:lang w:val="eu-ES" w:eastAsia="eu-ES"/>
              </w:rPr>
            </w:pPr>
            <w:r w:rsidRPr="002818B5">
              <w:rPr>
                <w:rFonts w:eastAsia="Calibri"/>
                <w:lang w:val="eu-ES" w:eastAsia="es-ES"/>
              </w:rPr>
              <w:t> </w:t>
            </w:r>
            <w:r w:rsidR="00EC6F95" w:rsidRPr="00AD2FE6">
              <w:rPr>
                <w:rFonts w:eastAsia="Calibri" w:cs="Calibri"/>
                <w:b/>
                <w:lang w:eastAsia="eu-ES"/>
              </w:rPr>
              <w:t>Calidad de la propuesta-evento cultural</w:t>
            </w:r>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29EB7B" w14:textId="01C8082D" w:rsidR="00827057" w:rsidRPr="002818B5" w:rsidRDefault="00EC6F95" w:rsidP="00AD2FE6">
            <w:pPr>
              <w:rPr>
                <w:rFonts w:eastAsia="Calibri" w:cs="Calibri"/>
                <w:b/>
                <w:lang w:val="eu-ES" w:eastAsia="eu-ES"/>
              </w:rPr>
            </w:pPr>
            <w:r w:rsidRPr="00AD2FE6">
              <w:rPr>
                <w:rFonts w:eastAsia="Calibri"/>
                <w:b/>
                <w:lang w:eastAsia="es-ES"/>
              </w:rPr>
              <w:t>Puntuación máxima:</w:t>
            </w:r>
            <w:r w:rsidR="00827057" w:rsidRPr="002818B5">
              <w:rPr>
                <w:rFonts w:eastAsia="Calibri"/>
                <w:b/>
                <w:lang w:val="eu-ES" w:eastAsia="es-ES"/>
              </w:rPr>
              <w:t xml:space="preserve"> 20</w:t>
            </w:r>
          </w:p>
        </w:tc>
      </w:tr>
      <w:tr w:rsidR="00827057" w:rsidRPr="002818B5" w14:paraId="49B676C9" w14:textId="77777777" w:rsidTr="00AD2FE6">
        <w:tc>
          <w:tcPr>
            <w:tcW w:w="55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48B07" w14:textId="03B3ABDD" w:rsidR="00827057" w:rsidRPr="002818B5" w:rsidRDefault="00EC6F95" w:rsidP="00AD2FE6">
            <w:pPr>
              <w:rPr>
                <w:rFonts w:eastAsia="Calibri" w:cs="Calibri"/>
                <w:lang w:val="eu-ES" w:eastAsia="eu-ES"/>
              </w:rPr>
            </w:pPr>
            <w:r w:rsidRPr="00AD2FE6">
              <w:rPr>
                <w:rFonts w:eastAsia="Calibri" w:cs="Calibri"/>
                <w:lang w:eastAsia="eu-ES"/>
              </w:rPr>
              <w:t>Rigurosidad del presupuesto</w:t>
            </w:r>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02A687DA" w14:textId="77777777" w:rsidR="00827057" w:rsidRPr="002818B5" w:rsidRDefault="00827057" w:rsidP="004B0FA9">
            <w:pPr>
              <w:rPr>
                <w:rFonts w:eastAsia="Calibri" w:cs="Calibri"/>
                <w:lang w:val="eu-ES" w:eastAsia="eu-ES"/>
              </w:rPr>
            </w:pPr>
            <w:r w:rsidRPr="002818B5">
              <w:rPr>
                <w:rFonts w:eastAsia="Calibri"/>
                <w:lang w:val="eu-ES" w:eastAsia="es-ES"/>
              </w:rPr>
              <w:t>4</w:t>
            </w:r>
          </w:p>
        </w:tc>
      </w:tr>
      <w:tr w:rsidR="00827057" w:rsidRPr="002818B5" w14:paraId="36ACF7D1" w14:textId="77777777" w:rsidTr="00AD2FE6">
        <w:tc>
          <w:tcPr>
            <w:tcW w:w="55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7F7C686" w14:textId="1957D641" w:rsidR="00827057" w:rsidRPr="002818B5" w:rsidRDefault="00EC6F95" w:rsidP="00AD2FE6">
            <w:pPr>
              <w:rPr>
                <w:rFonts w:eastAsia="Calibri" w:cs="Calibri"/>
                <w:lang w:val="eu-ES" w:eastAsia="eu-ES"/>
              </w:rPr>
            </w:pPr>
            <w:r w:rsidRPr="00AD2FE6">
              <w:rPr>
                <w:rFonts w:eastAsia="Calibri"/>
                <w:lang w:eastAsia="es-ES"/>
              </w:rPr>
              <w:t>Rigurosidad en lo tocante a recursos humanos</w:t>
            </w:r>
            <w:r w:rsidR="00827057" w:rsidRPr="002818B5">
              <w:rPr>
                <w:rFonts w:eastAsia="Calibri"/>
                <w:lang w:val="eu-ES" w:eastAsia="es-ES"/>
              </w:rPr>
              <w:t xml:space="preserve"> </w:t>
            </w:r>
          </w:p>
        </w:tc>
        <w:tc>
          <w:tcPr>
            <w:tcW w:w="3114" w:type="dxa"/>
            <w:tcBorders>
              <w:top w:val="nil"/>
              <w:left w:val="nil"/>
              <w:bottom w:val="single" w:sz="4" w:space="0" w:color="auto"/>
              <w:right w:val="single" w:sz="8" w:space="0" w:color="auto"/>
            </w:tcBorders>
            <w:tcMar>
              <w:top w:w="0" w:type="dxa"/>
              <w:left w:w="108" w:type="dxa"/>
              <w:bottom w:w="0" w:type="dxa"/>
              <w:right w:w="108" w:type="dxa"/>
            </w:tcMar>
            <w:hideMark/>
          </w:tcPr>
          <w:p w14:paraId="7787FAC9" w14:textId="77777777" w:rsidR="00827057" w:rsidRPr="002818B5" w:rsidRDefault="00827057" w:rsidP="004B0FA9">
            <w:pPr>
              <w:rPr>
                <w:rFonts w:eastAsia="Calibri" w:cs="Calibri"/>
                <w:lang w:val="eu-ES" w:eastAsia="eu-ES"/>
              </w:rPr>
            </w:pPr>
            <w:r w:rsidRPr="002818B5">
              <w:rPr>
                <w:rFonts w:eastAsia="Calibri"/>
                <w:lang w:val="eu-ES" w:eastAsia="es-ES"/>
              </w:rPr>
              <w:t>4</w:t>
            </w:r>
          </w:p>
        </w:tc>
      </w:tr>
      <w:tr w:rsidR="00827057" w:rsidRPr="002818B5" w14:paraId="127F7573" w14:textId="77777777" w:rsidTr="00AD2FE6">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BDE13" w14:textId="1282DE00" w:rsidR="00827057" w:rsidRPr="002818B5" w:rsidRDefault="00EC6F95" w:rsidP="00AD2FE6">
            <w:pPr>
              <w:rPr>
                <w:rFonts w:eastAsia="Calibri"/>
                <w:lang w:val="eu-ES" w:eastAsia="es-ES"/>
              </w:rPr>
            </w:pPr>
            <w:r w:rsidRPr="00AD2FE6">
              <w:rPr>
                <w:rFonts w:eastAsia="Calibri"/>
                <w:lang w:eastAsia="es-ES"/>
              </w:rPr>
              <w:t>Rigurosidad en lo tocante a recursos materiales</w:t>
            </w:r>
            <w:r w:rsidR="00827057" w:rsidRPr="002818B5">
              <w:rPr>
                <w:rFonts w:eastAsia="Calibri"/>
                <w:lang w:val="eu-ES" w:eastAsia="es-ES"/>
              </w:rPr>
              <w:t xml:space="preserve"> </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34DE0" w14:textId="77777777" w:rsidR="00827057" w:rsidRPr="002818B5" w:rsidRDefault="00827057" w:rsidP="004B0FA9">
            <w:pPr>
              <w:rPr>
                <w:rFonts w:eastAsia="Calibri"/>
                <w:lang w:val="eu-ES" w:eastAsia="es-ES"/>
              </w:rPr>
            </w:pPr>
            <w:r w:rsidRPr="002818B5">
              <w:rPr>
                <w:rFonts w:eastAsia="Calibri"/>
                <w:lang w:val="eu-ES" w:eastAsia="es-ES"/>
              </w:rPr>
              <w:t>4</w:t>
            </w:r>
          </w:p>
        </w:tc>
      </w:tr>
      <w:tr w:rsidR="00827057" w:rsidRPr="002818B5" w14:paraId="4B20A133" w14:textId="77777777" w:rsidTr="00AD2FE6">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985FC" w14:textId="6E3793F0" w:rsidR="00827057" w:rsidRPr="002818B5" w:rsidRDefault="00EC6F95" w:rsidP="00AD2FE6">
            <w:pPr>
              <w:rPr>
                <w:rFonts w:eastAsia="Calibri"/>
                <w:lang w:val="eu-ES" w:eastAsia="es-ES"/>
              </w:rPr>
            </w:pPr>
            <w:r w:rsidRPr="00AD2FE6">
              <w:rPr>
                <w:rFonts w:eastAsia="Calibri"/>
                <w:lang w:eastAsia="es-ES"/>
              </w:rPr>
              <w:t>Programa concreto y debidamente evaluado</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5D9C8" w14:textId="77777777" w:rsidR="00827057" w:rsidRPr="002818B5" w:rsidRDefault="00827057" w:rsidP="004B0FA9">
            <w:pPr>
              <w:rPr>
                <w:rFonts w:eastAsia="Calibri"/>
                <w:lang w:val="eu-ES" w:eastAsia="es-ES"/>
              </w:rPr>
            </w:pPr>
            <w:r w:rsidRPr="002818B5">
              <w:rPr>
                <w:rFonts w:eastAsia="Calibri"/>
                <w:lang w:val="eu-ES" w:eastAsia="es-ES"/>
              </w:rPr>
              <w:t>4</w:t>
            </w:r>
          </w:p>
        </w:tc>
      </w:tr>
      <w:tr w:rsidR="00827057" w:rsidRPr="002818B5" w14:paraId="3D4E680C" w14:textId="77777777" w:rsidTr="00AD2FE6">
        <w:tc>
          <w:tcPr>
            <w:tcW w:w="5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50FAC" w14:textId="3DD26D8B" w:rsidR="00827057" w:rsidRPr="002818B5" w:rsidRDefault="00EC6F95" w:rsidP="00AD2FE6">
            <w:pPr>
              <w:rPr>
                <w:rFonts w:eastAsia="Calibri"/>
                <w:lang w:val="eu-ES" w:eastAsia="es-ES"/>
              </w:rPr>
            </w:pPr>
            <w:r w:rsidRPr="00AD2FE6">
              <w:rPr>
                <w:rFonts w:eastAsia="Calibri"/>
                <w:lang w:eastAsia="es-ES"/>
              </w:rPr>
              <w:t>Currículo de intervinientes, artistas, grupos o participantes</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713C6" w14:textId="77777777" w:rsidR="00827057" w:rsidRPr="002818B5" w:rsidRDefault="00827057" w:rsidP="004B0FA9">
            <w:pPr>
              <w:rPr>
                <w:rFonts w:eastAsia="Calibri"/>
                <w:lang w:val="eu-ES" w:eastAsia="es-ES"/>
              </w:rPr>
            </w:pPr>
            <w:r w:rsidRPr="002818B5">
              <w:rPr>
                <w:rFonts w:eastAsia="Calibri"/>
                <w:lang w:val="eu-ES" w:eastAsia="es-ES"/>
              </w:rPr>
              <w:t>4</w:t>
            </w:r>
          </w:p>
        </w:tc>
      </w:tr>
    </w:tbl>
    <w:p w14:paraId="03FA7B64" w14:textId="77777777" w:rsidR="00827057" w:rsidRPr="002818B5" w:rsidRDefault="00827057" w:rsidP="00827057">
      <w:pPr>
        <w:spacing w:after="0"/>
        <w:jc w:val="left"/>
        <w:rPr>
          <w:rFonts w:ascii="Baskerville Old Face" w:eastAsia="Calibri" w:hAnsi="Baskerville Old Face" w:cs="Calibri"/>
          <w:lang w:val="eu-ES" w:eastAsia="eu-ES"/>
        </w:rPr>
      </w:pPr>
    </w:p>
    <w:p w14:paraId="604686AC" w14:textId="776981C5" w:rsidR="00827057" w:rsidRPr="002818B5" w:rsidRDefault="00EC6F95" w:rsidP="00827057">
      <w:pPr>
        <w:pStyle w:val="Textoindependiente"/>
        <w:spacing w:line="240" w:lineRule="auto"/>
        <w:rPr>
          <w:lang w:val="eu-ES"/>
        </w:rPr>
      </w:pPr>
      <w:r w:rsidRPr="00AD2FE6">
        <w:t>Tras valorar cada solicitud aplicando dichos criterios, los fondos reservados en la partida correspondiente se repartirán proporcionalmente entre todos los eventos previstos.</w:t>
      </w:r>
    </w:p>
    <w:p w14:paraId="0CA95E49" w14:textId="5F27B35D" w:rsidR="00827057" w:rsidRPr="002818B5" w:rsidRDefault="00EC6F95" w:rsidP="00827057">
      <w:pPr>
        <w:rPr>
          <w:lang w:val="eu-ES"/>
        </w:rPr>
      </w:pPr>
      <w:r w:rsidRPr="00AD2FE6">
        <w:t>4.2. Presupuesto</w:t>
      </w:r>
    </w:p>
    <w:p w14:paraId="5892DC47" w14:textId="302B4999" w:rsidR="00827057" w:rsidRPr="002818B5" w:rsidRDefault="00EC6F95" w:rsidP="00827057">
      <w:pPr>
        <w:rPr>
          <w:lang w:val="eu-ES"/>
        </w:rPr>
      </w:pPr>
      <w:r w:rsidRPr="00411F66">
        <w:t>La asignación total para el pago de las subvenciones es de 7.300 euros, a cargo de la partida número 1 0801.481.334.00.16.2019 del presupuesto para el ejercicio 2019 del Ayuntamiento de Oiartzun.</w:t>
      </w:r>
    </w:p>
    <w:p w14:paraId="15196DC2" w14:textId="3826AC3D" w:rsidR="00827057" w:rsidRPr="002818B5" w:rsidRDefault="00EC6F95" w:rsidP="00827057">
      <w:pPr>
        <w:rPr>
          <w:lang w:val="eu-ES"/>
        </w:rPr>
      </w:pPr>
      <w:r w:rsidRPr="00411F66">
        <w:t>4.3. Subvención máxima y modificaciones</w:t>
      </w:r>
    </w:p>
    <w:p w14:paraId="0B94566A" w14:textId="3A917845" w:rsidR="00827057" w:rsidRPr="002818B5" w:rsidRDefault="00EC6F95" w:rsidP="00827057">
      <w:pPr>
        <w:spacing w:after="0"/>
        <w:rPr>
          <w:lang w:val="eu-ES"/>
        </w:rPr>
      </w:pPr>
      <w:r w:rsidRPr="00411F66">
        <w:t xml:space="preserve">La cuantía de la subvención regulada en la presente base no podrá superar, en modo alguno, el coste de la actividad subvencionada, ni individualmente, ni tampoco junto con </w:t>
      </w:r>
      <w:r w:rsidR="001D19DE" w:rsidRPr="00411F66">
        <w:t>otras</w:t>
      </w:r>
      <w:r w:rsidRPr="00411F66">
        <w:t xml:space="preserve"> subvenciones, ayudas, ingresos o recursos</w:t>
      </w:r>
      <w:r w:rsidR="001D19DE" w:rsidRPr="00411F66">
        <w:t>.</w:t>
      </w:r>
    </w:p>
    <w:p w14:paraId="54C3D70E" w14:textId="77777777" w:rsidR="00827057" w:rsidRPr="002818B5" w:rsidRDefault="00827057" w:rsidP="00827057">
      <w:pPr>
        <w:spacing w:after="0"/>
        <w:rPr>
          <w:lang w:val="eu-ES"/>
        </w:rPr>
      </w:pPr>
    </w:p>
    <w:p w14:paraId="781E16EA" w14:textId="251A715F" w:rsidR="00827057" w:rsidRDefault="001D19DE" w:rsidP="00827057">
      <w:pPr>
        <w:spacing w:after="0"/>
        <w:rPr>
          <w:lang w:val="eu-ES"/>
        </w:rPr>
      </w:pPr>
      <w:r w:rsidRPr="00411F66">
        <w:t>De producirse cualquier modificación en las condiciones fijadas para conceder la subvención y, en cualquier caso, de recibirse alguna ayuda que no sea compatible con los supuestos descritos en la presente base, podría modificarse la resolución relativa a la concesión de la</w:t>
      </w:r>
      <w:r w:rsidR="001E071A" w:rsidRPr="00411F66">
        <w:t xml:space="preserve"> subvención.</w:t>
      </w:r>
    </w:p>
    <w:p w14:paraId="54E40217" w14:textId="77777777" w:rsidR="00286747" w:rsidRPr="002818B5" w:rsidRDefault="00286747" w:rsidP="00827057">
      <w:pPr>
        <w:spacing w:after="0"/>
        <w:rPr>
          <w:lang w:val="eu-ES"/>
        </w:rPr>
      </w:pPr>
    </w:p>
    <w:p w14:paraId="0B8A17FD" w14:textId="7E730604" w:rsidR="00827057" w:rsidRPr="002818B5" w:rsidRDefault="00570D92" w:rsidP="00570D92">
      <w:pPr>
        <w:pStyle w:val="Ttulo2"/>
        <w:numPr>
          <w:ilvl w:val="0"/>
          <w:numId w:val="0"/>
        </w:numPr>
        <w:ind w:left="360"/>
      </w:pPr>
      <w:r>
        <w:rPr>
          <w:lang w:val="es-ES_tradnl"/>
        </w:rPr>
        <w:t xml:space="preserve">ARTÍCULO 5.- </w:t>
      </w:r>
      <w:r w:rsidR="001E071A" w:rsidRPr="00411F66">
        <w:rPr>
          <w:lang w:val="es-ES_tradnl"/>
        </w:rPr>
        <w:t>Documentación y lugar de presentación de solicitudes</w:t>
      </w:r>
    </w:p>
    <w:p w14:paraId="4BC7014D" w14:textId="00472710" w:rsidR="00827057" w:rsidRPr="002818B5" w:rsidRDefault="001E071A" w:rsidP="00827057">
      <w:pPr>
        <w:pStyle w:val="Textoindependiente"/>
        <w:spacing w:line="240" w:lineRule="auto"/>
        <w:rPr>
          <w:lang w:val="eu-ES"/>
        </w:rPr>
      </w:pPr>
      <w:r w:rsidRPr="00411F66">
        <w:t>Se presentarán las solicitudes en el Registro General del Ayuntamiento, en los impresos preparados al efecto.</w:t>
      </w:r>
      <w:r w:rsidR="00827057" w:rsidRPr="002818B5">
        <w:rPr>
          <w:lang w:val="eu-ES"/>
        </w:rPr>
        <w:t xml:space="preserve"> </w:t>
      </w:r>
      <w:r w:rsidRPr="00411F66">
        <w:t>Asimismo, se podrán presentar en aquellos lugares recogidos en el artículo 16.4 de la Ley 39/2015, del Procedimiento Administrativo Común de las Administraciones Públicas.</w:t>
      </w:r>
      <w:r w:rsidR="00827057" w:rsidRPr="002818B5">
        <w:rPr>
          <w:lang w:val="eu-ES"/>
        </w:rPr>
        <w:t xml:space="preserve"> </w:t>
      </w:r>
    </w:p>
    <w:p w14:paraId="2C89D040" w14:textId="1E25E5D9" w:rsidR="00827057" w:rsidRPr="002818B5" w:rsidRDefault="001E071A" w:rsidP="00827057">
      <w:pPr>
        <w:pStyle w:val="Textoindependiente"/>
        <w:spacing w:line="240" w:lineRule="auto"/>
        <w:rPr>
          <w:lang w:val="eu-ES"/>
        </w:rPr>
      </w:pPr>
      <w:r w:rsidRPr="00411F66">
        <w:t>Para solicitar subvención, será necesario presentar la siguiente documentación:</w:t>
      </w:r>
    </w:p>
    <w:p w14:paraId="0C6799F0" w14:textId="75B2F547" w:rsidR="00574BC2" w:rsidRPr="00411F66" w:rsidRDefault="001E071A" w:rsidP="00411F66">
      <w:pPr>
        <w:pStyle w:val="Prrafodelista"/>
        <w:numPr>
          <w:ilvl w:val="0"/>
          <w:numId w:val="40"/>
        </w:numPr>
        <w:spacing w:line="280" w:lineRule="auto"/>
        <w:rPr>
          <w:lang w:val="eu-ES"/>
        </w:rPr>
      </w:pPr>
      <w:r w:rsidRPr="00411F66">
        <w:t>Impreso general de solicitud.</w:t>
      </w:r>
      <w:r w:rsidR="00574BC2" w:rsidRPr="00411F66">
        <w:rPr>
          <w:lang w:val="eu-ES"/>
        </w:rPr>
        <w:t xml:space="preserve"> </w:t>
      </w:r>
    </w:p>
    <w:p w14:paraId="42F4549E" w14:textId="282F76FC" w:rsidR="00574BC2" w:rsidRPr="00411F66" w:rsidRDefault="001E071A" w:rsidP="00411F66">
      <w:pPr>
        <w:pStyle w:val="Prrafodelista"/>
        <w:numPr>
          <w:ilvl w:val="0"/>
          <w:numId w:val="40"/>
        </w:numPr>
        <w:spacing w:line="280" w:lineRule="auto"/>
        <w:rPr>
          <w:lang w:val="eu-ES"/>
        </w:rPr>
      </w:pPr>
      <w:r w:rsidRPr="00411F66">
        <w:t>Fotocopia del DNI de la persona responsable o representante de la entidad solicitante.</w:t>
      </w:r>
    </w:p>
    <w:p w14:paraId="23890BF7" w14:textId="0428F586" w:rsidR="00574BC2" w:rsidRPr="00411F66" w:rsidRDefault="001E071A" w:rsidP="00411F66">
      <w:pPr>
        <w:pStyle w:val="Prrafodelista"/>
        <w:numPr>
          <w:ilvl w:val="0"/>
          <w:numId w:val="40"/>
        </w:numPr>
        <w:spacing w:line="280" w:lineRule="auto"/>
        <w:rPr>
          <w:lang w:val="eu-ES"/>
        </w:rPr>
      </w:pPr>
      <w:r w:rsidRPr="00411F66">
        <w:t>Fotocopia del NIF de la asociación, organismo o persona interesada solicitante, cuando corresponda.</w:t>
      </w:r>
    </w:p>
    <w:p w14:paraId="42C2796B" w14:textId="307DACD8" w:rsidR="003E4B98" w:rsidRPr="00411F66" w:rsidRDefault="001E071A" w:rsidP="00411F66">
      <w:pPr>
        <w:pStyle w:val="Prrafodelista"/>
        <w:numPr>
          <w:ilvl w:val="0"/>
          <w:numId w:val="40"/>
        </w:numPr>
        <w:spacing w:line="280" w:lineRule="auto"/>
        <w:rPr>
          <w:lang w:val="eu-ES"/>
        </w:rPr>
      </w:pPr>
      <w:r w:rsidRPr="00411F66">
        <w:lastRenderedPageBreak/>
        <w:t>Comprobante bancario o de caja de ahorros que acredite que la asociación, organismo o persona interesada solicitante ha abierto una cuenta corriente.</w:t>
      </w:r>
    </w:p>
    <w:p w14:paraId="3EAADEB5" w14:textId="5A8B9AA9" w:rsidR="00915883" w:rsidRPr="00411F66" w:rsidRDefault="001E071A" w:rsidP="00411F66">
      <w:pPr>
        <w:pStyle w:val="Prrafodelista"/>
        <w:numPr>
          <w:ilvl w:val="0"/>
          <w:numId w:val="40"/>
        </w:numPr>
        <w:spacing w:line="280" w:lineRule="auto"/>
        <w:rPr>
          <w:lang w:val="eu-ES"/>
        </w:rPr>
      </w:pPr>
      <w:r w:rsidRPr="00411F66">
        <w:t>Informe del proyecto, actividad o programa.</w:t>
      </w:r>
    </w:p>
    <w:p w14:paraId="143ECE5B" w14:textId="165D9DC6" w:rsidR="004531F2" w:rsidRPr="00411F66" w:rsidRDefault="001E071A" w:rsidP="00411F66">
      <w:pPr>
        <w:pStyle w:val="Prrafodelista"/>
        <w:numPr>
          <w:ilvl w:val="0"/>
          <w:numId w:val="40"/>
        </w:numPr>
        <w:spacing w:line="280" w:lineRule="auto"/>
        <w:rPr>
          <w:lang w:val="eu-ES"/>
        </w:rPr>
      </w:pPr>
      <w:r w:rsidRPr="00411F66">
        <w:t>Presupuesto de ingresos y gastos del programa</w:t>
      </w:r>
    </w:p>
    <w:p w14:paraId="427BD1C5" w14:textId="27F4A367" w:rsidR="00D27D9B" w:rsidRPr="00411F66" w:rsidRDefault="001E071A" w:rsidP="00411F66">
      <w:pPr>
        <w:pStyle w:val="Prrafodelista"/>
        <w:numPr>
          <w:ilvl w:val="0"/>
          <w:numId w:val="40"/>
        </w:numPr>
        <w:spacing w:line="280" w:lineRule="auto"/>
        <w:rPr>
          <w:lang w:val="eu-ES"/>
        </w:rPr>
      </w:pPr>
      <w:r w:rsidRPr="00411F66">
        <w:t>Declaración jurada sobre estar al día en materia de Seguridad Social, obligaciones tributarias y otras subvenciones.</w:t>
      </w:r>
    </w:p>
    <w:p w14:paraId="3751A8E3" w14:textId="77777777" w:rsidR="00164539" w:rsidRPr="00164539" w:rsidRDefault="00164539" w:rsidP="00164539">
      <w:pPr>
        <w:pStyle w:val="Prrafodelista"/>
        <w:rPr>
          <w:color w:val="FF0000"/>
          <w:lang w:val="eu-ES"/>
        </w:rPr>
      </w:pPr>
    </w:p>
    <w:p w14:paraId="47AB842C" w14:textId="2C5B67E9" w:rsidR="00827057" w:rsidRPr="002818B5" w:rsidRDefault="00570D92" w:rsidP="00570D92">
      <w:pPr>
        <w:pStyle w:val="Ttulo2"/>
        <w:numPr>
          <w:ilvl w:val="0"/>
          <w:numId w:val="0"/>
        </w:numPr>
        <w:ind w:left="360"/>
      </w:pPr>
      <w:r>
        <w:rPr>
          <w:lang w:val="es-ES_tradnl"/>
        </w:rPr>
        <w:t xml:space="preserve">ARTÍCULO 6.- </w:t>
      </w:r>
      <w:r w:rsidR="001E071A" w:rsidRPr="00411F66">
        <w:rPr>
          <w:lang w:val="es-ES_tradnl"/>
        </w:rPr>
        <w:t>Corrección de errores y presentación de documentación complementaria</w:t>
      </w:r>
    </w:p>
    <w:p w14:paraId="379110C5" w14:textId="63D2CAFA" w:rsidR="00827057" w:rsidRDefault="001E071A" w:rsidP="00827057">
      <w:pPr>
        <w:pStyle w:val="Textoindependiente"/>
        <w:spacing w:line="240" w:lineRule="auto"/>
        <w:rPr>
          <w:lang w:val="eu-ES"/>
        </w:rPr>
      </w:pPr>
      <w:r w:rsidRPr="00411F66">
        <w:t>Si la solicitud o la documentación adjunta a la misma no incluyera datos identificativos, contuviera algún error o faltara algún elemento se solicitará a la entidad o persona solicitante que, de conformidad con lo estipulado en la Ley 38/2003, General de Subvenciones, y en la Ordenanza General Municipal, subsane dichos errores en el plazo de diez días; y se le comunicará que, de no hacerlo, se entenderá que renuncia a su solicitud tal y como se recoge en el artículo 23 de dicha ley.</w:t>
      </w:r>
    </w:p>
    <w:p w14:paraId="7662F876" w14:textId="77777777" w:rsidR="00164539" w:rsidRPr="002818B5" w:rsidRDefault="00164539" w:rsidP="00827057">
      <w:pPr>
        <w:pStyle w:val="Textoindependiente"/>
        <w:spacing w:line="240" w:lineRule="auto"/>
        <w:rPr>
          <w:lang w:val="eu-ES"/>
        </w:rPr>
      </w:pPr>
    </w:p>
    <w:p w14:paraId="533D388C" w14:textId="17CB7A73" w:rsidR="00827057" w:rsidRPr="002818B5" w:rsidRDefault="00570D92" w:rsidP="00570D92">
      <w:pPr>
        <w:pStyle w:val="Ttulo2"/>
        <w:numPr>
          <w:ilvl w:val="0"/>
          <w:numId w:val="0"/>
        </w:numPr>
        <w:ind w:left="360"/>
      </w:pPr>
      <w:r>
        <w:rPr>
          <w:lang w:val="es-ES_tradnl"/>
        </w:rPr>
        <w:t xml:space="preserve">ARTÍCULO 7.- </w:t>
      </w:r>
      <w:r w:rsidR="00953271" w:rsidRPr="00411F66">
        <w:rPr>
          <w:lang w:val="es-ES_tradnl"/>
        </w:rPr>
        <w:t>Plazos</w:t>
      </w:r>
    </w:p>
    <w:p w14:paraId="57E517F4" w14:textId="02D6D401" w:rsidR="0055223C" w:rsidRPr="002818B5" w:rsidRDefault="00953271" w:rsidP="0055223C">
      <w:pPr>
        <w:pStyle w:val="Textoindependiente"/>
        <w:spacing w:line="240" w:lineRule="auto"/>
        <w:rPr>
          <w:lang w:val="eu-ES"/>
        </w:rPr>
      </w:pPr>
      <w:r w:rsidRPr="00411F66">
        <w:t>El plazo para presentar solicitudes irá desde la fecha siguiente a la de publicación de la presente convocatoria en el Boletín Oficial de Gipuzkoa hasta el 30 de septiembre.</w:t>
      </w:r>
    </w:p>
    <w:p w14:paraId="2A059A44" w14:textId="5DD685A6" w:rsidR="0055223C" w:rsidRDefault="00953271" w:rsidP="0055223C">
      <w:pPr>
        <w:pStyle w:val="Textoindependiente"/>
        <w:spacing w:line="240" w:lineRule="auto"/>
        <w:rPr>
          <w:lang w:val="eu-ES"/>
        </w:rPr>
      </w:pPr>
      <w:r w:rsidRPr="00411F66">
        <w:t>Si la documentación presentada estuviera incompleta o incumpliese alguno de los requisitos, se concederá a la persona o entidad interesada un plazo de diez días hábiles para que subsane dichos errores o complete la documentación, de conformidad con lo estipulado en el artículo 20 de la Ordenanza General reguladora de las Subvenciones Concedidas por el Ayuntamiento de Oiartzun.</w:t>
      </w:r>
    </w:p>
    <w:p w14:paraId="211D9352" w14:textId="77777777" w:rsidR="00164539" w:rsidRPr="002818B5" w:rsidRDefault="00164539" w:rsidP="00827057">
      <w:pPr>
        <w:pStyle w:val="Textoindependiente"/>
        <w:spacing w:line="240" w:lineRule="auto"/>
        <w:rPr>
          <w:lang w:val="eu-ES"/>
        </w:rPr>
      </w:pPr>
    </w:p>
    <w:p w14:paraId="3D045D7E" w14:textId="72F7F57C" w:rsidR="00827057" w:rsidRPr="002818B5" w:rsidRDefault="00570D92" w:rsidP="00570D92">
      <w:pPr>
        <w:pStyle w:val="Ttulo2"/>
        <w:numPr>
          <w:ilvl w:val="0"/>
          <w:numId w:val="0"/>
        </w:numPr>
        <w:ind w:left="360"/>
      </w:pPr>
      <w:r>
        <w:rPr>
          <w:lang w:val="es-ES_tradnl"/>
        </w:rPr>
        <w:t xml:space="preserve">ARTÍCULO 8.- </w:t>
      </w:r>
      <w:r w:rsidR="0089659F" w:rsidRPr="00411F66">
        <w:rPr>
          <w:lang w:val="es-ES_tradnl"/>
        </w:rPr>
        <w:t>Compatibilidad con otras subvenciones</w:t>
      </w:r>
    </w:p>
    <w:p w14:paraId="2F890C73" w14:textId="4CF0F3B8" w:rsidR="00827057" w:rsidRDefault="0089659F" w:rsidP="00827057">
      <w:pPr>
        <w:pStyle w:val="Textoindependiente"/>
        <w:spacing w:line="240" w:lineRule="auto"/>
        <w:rPr>
          <w:lang w:val="eu-ES"/>
        </w:rPr>
      </w:pPr>
      <w:r w:rsidRPr="00411F66">
        <w:t>Las presentes subvenciones serán compatibles con otras subvenciones que instituciones públicas o privadas puedan conceder con la misma finalidad.</w:t>
      </w:r>
      <w:r w:rsidR="00827057" w:rsidRPr="002818B5">
        <w:rPr>
          <w:lang w:val="eu-ES"/>
        </w:rPr>
        <w:t xml:space="preserve"> </w:t>
      </w:r>
      <w:r w:rsidRPr="00411F66">
        <w:t>Con el fin de aclarar posibles dudas sobre dicha compatibilidad, se seguirán los principios definidos en el artículo 14 de la Ordenanza General reguladora de las Subvenciones Concedidas por el Ayuntamiento de Oiartzun.</w:t>
      </w:r>
    </w:p>
    <w:p w14:paraId="6E3857D4" w14:textId="77777777" w:rsidR="00164539" w:rsidRPr="002818B5" w:rsidRDefault="00164539" w:rsidP="00827057">
      <w:pPr>
        <w:pStyle w:val="Textoindependiente"/>
        <w:spacing w:line="240" w:lineRule="auto"/>
        <w:rPr>
          <w:lang w:val="eu-ES"/>
        </w:rPr>
      </w:pPr>
    </w:p>
    <w:p w14:paraId="37AF68ED" w14:textId="40E0A31A" w:rsidR="00827057" w:rsidRPr="002818B5" w:rsidRDefault="00570D92" w:rsidP="00570D92">
      <w:pPr>
        <w:pStyle w:val="Ttulo2"/>
        <w:numPr>
          <w:ilvl w:val="0"/>
          <w:numId w:val="0"/>
        </w:numPr>
        <w:ind w:left="360"/>
      </w:pPr>
      <w:r>
        <w:rPr>
          <w:lang w:val="es-ES_tradnl"/>
        </w:rPr>
        <w:t xml:space="preserve">ARTÍCULO 9.- </w:t>
      </w:r>
      <w:r w:rsidR="0089659F" w:rsidRPr="00411F66">
        <w:rPr>
          <w:lang w:val="es-ES_tradnl"/>
        </w:rPr>
        <w:t>Procedimiento de concesión</w:t>
      </w:r>
    </w:p>
    <w:p w14:paraId="5F591B12" w14:textId="5EC9B54D" w:rsidR="00827057" w:rsidRPr="002818B5" w:rsidRDefault="0089659F" w:rsidP="00827057">
      <w:pPr>
        <w:pStyle w:val="Textoindependiente"/>
        <w:spacing w:line="240" w:lineRule="auto"/>
        <w:rPr>
          <w:lang w:val="eu-ES"/>
        </w:rPr>
      </w:pPr>
      <w:r w:rsidRPr="00411F66">
        <w:t>El procedimiento para conceder las subvenciones seguirá los pasos definidos en el Título IV (artículos 22-23) de la Ordenanza reguladora de las Subvenciones Concedidas por el Ayuntamiento de Oiartzun, con las siguientes condiciones:</w:t>
      </w:r>
    </w:p>
    <w:p w14:paraId="78706C9C" w14:textId="6768F657" w:rsidR="00827057" w:rsidRPr="00411F66" w:rsidRDefault="0089659F" w:rsidP="00411F66">
      <w:pPr>
        <w:numPr>
          <w:ilvl w:val="0"/>
          <w:numId w:val="31"/>
        </w:numPr>
        <w:rPr>
          <w:lang w:val="eu-ES"/>
        </w:rPr>
      </w:pPr>
      <w:r w:rsidRPr="00411F66">
        <w:t>El/la técnico de cultura evaluará las solicitudes de subvención.</w:t>
      </w:r>
    </w:p>
    <w:p w14:paraId="0C038C2B" w14:textId="596047E3" w:rsidR="00827057" w:rsidRPr="00411F66" w:rsidRDefault="0089659F" w:rsidP="00411F66">
      <w:pPr>
        <w:numPr>
          <w:ilvl w:val="0"/>
          <w:numId w:val="31"/>
        </w:numPr>
        <w:rPr>
          <w:rFonts w:ascii="Times" w:hAnsi="Times" w:cs="Times"/>
          <w:color w:val="131313"/>
          <w:lang w:val="eu-ES"/>
        </w:rPr>
      </w:pPr>
      <w:r w:rsidRPr="00411F66">
        <w:t>Redactará informe y lo remitirá a la Comisión de Cultura que, basándose en dicho informe, emitirá su opinión y realizará la propuesta provisional.</w:t>
      </w:r>
      <w:r w:rsidR="00827057" w:rsidRPr="00411F66">
        <w:rPr>
          <w:lang w:val="eu-ES"/>
        </w:rPr>
        <w:t xml:space="preserve"> </w:t>
      </w:r>
    </w:p>
    <w:p w14:paraId="7F250BE2" w14:textId="1743491D" w:rsidR="00827057" w:rsidRPr="00411F66" w:rsidRDefault="0089659F" w:rsidP="00411F66">
      <w:pPr>
        <w:numPr>
          <w:ilvl w:val="0"/>
          <w:numId w:val="31"/>
        </w:numPr>
        <w:rPr>
          <w:lang w:val="eu-ES"/>
        </w:rPr>
      </w:pPr>
      <w:r w:rsidRPr="00411F66">
        <w:lastRenderedPageBreak/>
        <w:t>La Junta de Gobierno Local aprobará la propuesta provisional y concederá un plazo de diez días a las partes interesadas, para que presenten alegaciones.</w:t>
      </w:r>
      <w:r w:rsidR="00827057" w:rsidRPr="00411F66">
        <w:rPr>
          <w:lang w:val="eu-ES"/>
        </w:rPr>
        <w:t xml:space="preserve"> </w:t>
      </w:r>
      <w:r w:rsidR="00227414" w:rsidRPr="00411F66">
        <w:t>En caso de no haber alegaciones, actuaciones o pruebas contra los argumentos de las personas interesadas en el procedimiento, se podrá anular dicho trámite de audiencia.</w:t>
      </w:r>
      <w:r w:rsidR="00827057" w:rsidRPr="00411F66">
        <w:rPr>
          <w:lang w:val="eu-ES"/>
        </w:rPr>
        <w:t xml:space="preserve"> </w:t>
      </w:r>
      <w:r w:rsidR="009B435E" w:rsidRPr="00411F66">
        <w:t>En ese caso, la propuesta de resolución será definitiva.</w:t>
      </w:r>
    </w:p>
    <w:p w14:paraId="4B45DB21" w14:textId="01EB85DE" w:rsidR="00827057" w:rsidRPr="00411F66" w:rsidRDefault="009B435E" w:rsidP="00411F66">
      <w:pPr>
        <w:numPr>
          <w:ilvl w:val="0"/>
          <w:numId w:val="31"/>
        </w:numPr>
        <w:rPr>
          <w:lang w:val="eu-ES"/>
        </w:rPr>
      </w:pPr>
      <w:r w:rsidRPr="00411F66">
        <w:t>Tras analizar las alegaciones presentadas (si las hubiera), se realizará la propuesta de resolución definitiva.</w:t>
      </w:r>
      <w:r w:rsidR="00827057" w:rsidRPr="00411F66">
        <w:rPr>
          <w:lang w:val="eu-ES"/>
        </w:rPr>
        <w:t xml:space="preserve"> </w:t>
      </w:r>
      <w:r w:rsidRPr="00411F66">
        <w:t>Dicha propuesta deberá recoger la relación de solicitantes que propone para la concesión de subvenciones y las cuantías, exponiendo los criterios de valoración aplicados para realizar dicha evaluación; asimismo, recogerá las solicitudes rechazadas y los argumentos en que se basa dicho rechazo.</w:t>
      </w:r>
    </w:p>
    <w:p w14:paraId="51F46EE8" w14:textId="507008C8" w:rsidR="00827057" w:rsidRPr="002818B5" w:rsidRDefault="006E10B8" w:rsidP="00827057">
      <w:pPr>
        <w:rPr>
          <w:lang w:val="eu-ES"/>
        </w:rPr>
      </w:pPr>
      <w:r w:rsidRPr="00411F66">
        <w:t>Se informará de la propuesta provisional y de la resolución definitiva en el tablón de anuncios del Ayuntamiento y en la página web www.oiartzun.eus.</w:t>
      </w:r>
    </w:p>
    <w:p w14:paraId="6FA13C06" w14:textId="7B346F75" w:rsidR="00827057" w:rsidRPr="002818B5" w:rsidRDefault="006E10B8" w:rsidP="00827057">
      <w:pPr>
        <w:rPr>
          <w:lang w:val="eu-ES"/>
        </w:rPr>
      </w:pPr>
      <w:r w:rsidRPr="00411F66">
        <w:t>El plazo máximo para aprobar y notificar la resolución definitiva será de seis meses a partir el plazo fijado en la convocatoria correspondiente.</w:t>
      </w:r>
      <w:r w:rsidR="00827057" w:rsidRPr="002818B5">
        <w:rPr>
          <w:lang w:val="eu-ES"/>
        </w:rPr>
        <w:t xml:space="preserve"> </w:t>
      </w:r>
      <w:r w:rsidRPr="00411F66">
        <w:t>Transcurrido dicho plazo sin notificación expresa de la resolución, las personas o entidades solicitantes podrán dar por rechazada su solicitud de subvención.</w:t>
      </w:r>
    </w:p>
    <w:p w14:paraId="0A6DC633" w14:textId="286C4D72" w:rsidR="00827057" w:rsidRPr="002818B5" w:rsidRDefault="006E10B8" w:rsidP="00827057">
      <w:pPr>
        <w:rPr>
          <w:lang w:val="eu-ES"/>
        </w:rPr>
      </w:pPr>
      <w:r w:rsidRPr="00411F66">
        <w:t>Pago de la subvención:</w:t>
      </w:r>
      <w:r w:rsidR="0079603B">
        <w:rPr>
          <w:lang w:val="eu-ES"/>
        </w:rPr>
        <w:t xml:space="preserve"> </w:t>
      </w:r>
      <w:r w:rsidRPr="00411F66">
        <w:t>Una vez notificada la resolución definitiva de la convocatoria de subvención, se tramitará el pago.</w:t>
      </w:r>
      <w:r w:rsidR="00827057" w:rsidRPr="002818B5">
        <w:rPr>
          <w:lang w:val="eu-ES"/>
        </w:rPr>
        <w:t xml:space="preserve"> </w:t>
      </w:r>
      <w:r w:rsidRPr="00411F66">
        <w:t>Y se tendrán en cuenta, asimismo, todos los aspectos recogidos en el Título VII de la Ordenanza reguladora de las Subvenciones Concedidas por el Ayuntamiento de Oiartzun.</w:t>
      </w:r>
    </w:p>
    <w:p w14:paraId="3059507F" w14:textId="376879DE" w:rsidR="00827057" w:rsidRDefault="006E10B8" w:rsidP="00827057">
      <w:pPr>
        <w:rPr>
          <w:lang w:val="eu-ES"/>
        </w:rPr>
      </w:pPr>
      <w:r w:rsidRPr="00411F66">
        <w:t>Inmediatamente después de notificar la concesión de la subvención, se abonará el 80% de la subvención; al efecto, no se exigirá fianza alguna a las personas o entidades beneficiarias.</w:t>
      </w:r>
      <w:r w:rsidR="00827057" w:rsidRPr="002818B5">
        <w:rPr>
          <w:lang w:val="eu-ES"/>
        </w:rPr>
        <w:t xml:space="preserve"> </w:t>
      </w:r>
      <w:r w:rsidRPr="00411F66">
        <w:t>El 20% restante se abonará tras justificar el gasto correspondiente al presupuesto presentado para realizar la solicitud.</w:t>
      </w:r>
      <w:r w:rsidR="00827057" w:rsidRPr="002818B5">
        <w:rPr>
          <w:lang w:val="eu-ES"/>
        </w:rPr>
        <w:t xml:space="preserve"> </w:t>
      </w:r>
      <w:r w:rsidRPr="00411F66">
        <w:t>Al realizar la justificación se tendrá en cuenta el presupuesto de gasto tomado como base a la hora de conceder la subvención, y el gasto real.</w:t>
      </w:r>
      <w:r w:rsidR="00827057" w:rsidRPr="00915883">
        <w:rPr>
          <w:lang w:val="eu-ES"/>
        </w:rPr>
        <w:t xml:space="preserve"> </w:t>
      </w:r>
      <w:r w:rsidRPr="00411F66">
        <w:t>Se aplicará la regla de la proporcionalidad, siempre con relación al límite de la subvención.</w:t>
      </w:r>
      <w:r w:rsidR="00827057" w:rsidRPr="00915883">
        <w:rPr>
          <w:lang w:val="eu-ES"/>
        </w:rPr>
        <w:t xml:space="preserve"> </w:t>
      </w:r>
      <w:r w:rsidRPr="00411F66">
        <w:t>Y se tendrán en cuenta, asimismo, todos los aspectos recogidos en el Título VIII de la Ordenanza General.</w:t>
      </w:r>
    </w:p>
    <w:p w14:paraId="418BB57D" w14:textId="77777777" w:rsidR="00340594" w:rsidRPr="002818B5" w:rsidRDefault="00340594" w:rsidP="00827057">
      <w:pPr>
        <w:rPr>
          <w:lang w:val="eu-ES"/>
        </w:rPr>
      </w:pPr>
    </w:p>
    <w:p w14:paraId="42DC295A" w14:textId="31B2EBD9" w:rsidR="00827057" w:rsidRPr="002818B5" w:rsidRDefault="00570D92" w:rsidP="00570D92">
      <w:pPr>
        <w:pStyle w:val="Ttulo2"/>
        <w:numPr>
          <w:ilvl w:val="0"/>
          <w:numId w:val="0"/>
        </w:numPr>
        <w:ind w:left="360"/>
      </w:pPr>
      <w:r>
        <w:rPr>
          <w:lang w:val="es-ES_tradnl"/>
        </w:rPr>
        <w:t xml:space="preserve">ARTÍCULO 10.- </w:t>
      </w:r>
      <w:r w:rsidR="006E10B8" w:rsidRPr="00411F66">
        <w:rPr>
          <w:lang w:val="es-ES_tradnl"/>
        </w:rPr>
        <w:t>Obligaciones de la parte beneficiaria</w:t>
      </w:r>
    </w:p>
    <w:p w14:paraId="132B3E16" w14:textId="0A4FFA4F" w:rsidR="00827057" w:rsidRPr="00411F66" w:rsidRDefault="006E10B8" w:rsidP="00411F66">
      <w:pPr>
        <w:numPr>
          <w:ilvl w:val="0"/>
          <w:numId w:val="30"/>
        </w:numPr>
        <w:rPr>
          <w:lang w:val="eu-ES"/>
        </w:rPr>
      </w:pPr>
      <w:r w:rsidRPr="00411F66">
        <w:t>Las entidades o personas beneficiarias de las subvenciones de la presente convocatoria deberán cumplir con las obligaciones definidas en el artículo 6 de la Ordenanza reguladora de las Subvenciones Concedidas por el Ayuntamiento de Oiartzun.</w:t>
      </w:r>
      <w:r w:rsidR="00827057" w:rsidRPr="00411F66">
        <w:rPr>
          <w:lang w:val="eu-ES"/>
        </w:rPr>
        <w:t xml:space="preserve"> </w:t>
      </w:r>
    </w:p>
    <w:p w14:paraId="7CF9840A" w14:textId="3E302B02" w:rsidR="00827057" w:rsidRPr="00411F66" w:rsidRDefault="006E10B8" w:rsidP="00411F66">
      <w:pPr>
        <w:numPr>
          <w:ilvl w:val="0"/>
          <w:numId w:val="30"/>
        </w:numPr>
        <w:rPr>
          <w:lang w:val="eu-ES"/>
        </w:rPr>
      </w:pPr>
      <w:r w:rsidRPr="00411F66">
        <w:t>La entidad o persona beneficiaria deberá cumplir los siguientes requisitos de paridad en las actividades objeto de la subvención:</w:t>
      </w:r>
    </w:p>
    <w:p w14:paraId="0B4B80BA" w14:textId="6507F0A5" w:rsidR="00827057" w:rsidRPr="00411F66" w:rsidRDefault="006E10B8" w:rsidP="00411F66">
      <w:pPr>
        <w:numPr>
          <w:ilvl w:val="1"/>
          <w:numId w:val="30"/>
        </w:numPr>
        <w:rPr>
          <w:lang w:val="eu-ES"/>
        </w:rPr>
      </w:pPr>
      <w:r w:rsidRPr="00411F66">
        <w:t>Realizarán un uso no sexista del lenguaje y de todo tipo de imágenes en toda información, publicidad y propaganda relativa a la actividad objeto de la subvención, en los documentos y soportes creados.</w:t>
      </w:r>
    </w:p>
    <w:p w14:paraId="6A96143E" w14:textId="106907A4" w:rsidR="00827057" w:rsidRPr="00411F66" w:rsidRDefault="006E10B8" w:rsidP="00411F66">
      <w:pPr>
        <w:numPr>
          <w:ilvl w:val="1"/>
          <w:numId w:val="30"/>
        </w:numPr>
        <w:rPr>
          <w:lang w:val="eu-ES"/>
        </w:rPr>
      </w:pPr>
      <w:r w:rsidRPr="00411F66">
        <w:t>En todo impreso o documento de solicitud, inscripción o memoria, los datos sobre organización, personas usuarias o beneficiarias serán desagregados por sexo.</w:t>
      </w:r>
    </w:p>
    <w:p w14:paraId="1A9382F7" w14:textId="4AA68FDA" w:rsidR="00827057" w:rsidRPr="00411F66" w:rsidRDefault="006E10B8" w:rsidP="00411F66">
      <w:pPr>
        <w:numPr>
          <w:ilvl w:val="1"/>
          <w:numId w:val="30"/>
        </w:numPr>
        <w:rPr>
          <w:lang w:val="eu-ES"/>
        </w:rPr>
      </w:pPr>
      <w:r w:rsidRPr="00411F66">
        <w:lastRenderedPageBreak/>
        <w:t>Insertar la perspectiva de género y criterios de paridad en los proyectos.</w:t>
      </w:r>
    </w:p>
    <w:p w14:paraId="2813FB8C" w14:textId="0CBF26D1" w:rsidR="00827057" w:rsidRPr="00411F66" w:rsidRDefault="006E10B8" w:rsidP="00411F66">
      <w:pPr>
        <w:numPr>
          <w:ilvl w:val="1"/>
          <w:numId w:val="30"/>
        </w:numPr>
        <w:rPr>
          <w:lang w:val="eu-ES"/>
        </w:rPr>
      </w:pPr>
      <w:r w:rsidRPr="00411F66">
        <w:t>Todas las asociaciones u organismos, al nombrar personas que se incorporarán a sus órganos directivos u órganos colegiados, deberán promover que entre las personas nombradas haya una representación equilibrada de mujeres y hombres con la preparación, competencia y formación pertinentes.</w:t>
      </w:r>
      <w:r w:rsidR="00827057" w:rsidRPr="00411F66">
        <w:rPr>
          <w:lang w:val="eu-ES"/>
        </w:rPr>
        <w:t xml:space="preserve"> </w:t>
      </w:r>
      <w:r w:rsidRPr="00411F66">
        <w:t>Al efecto, adoptarán las medidas reglamentarias o de otra naturaleza que sean necesarias,</w:t>
      </w:r>
      <w:r w:rsidR="00827057" w:rsidRPr="00411F66">
        <w:rPr>
          <w:lang w:val="eu-ES"/>
        </w:rPr>
        <w:t xml:space="preserve"> </w:t>
      </w:r>
    </w:p>
    <w:p w14:paraId="21A5FE15" w14:textId="7D21486C" w:rsidR="00827057" w:rsidRPr="00411F66" w:rsidRDefault="00A56192" w:rsidP="00411F66">
      <w:pPr>
        <w:numPr>
          <w:ilvl w:val="0"/>
          <w:numId w:val="30"/>
        </w:numPr>
        <w:rPr>
          <w:lang w:val="eu-ES"/>
        </w:rPr>
      </w:pPr>
      <w:r w:rsidRPr="00411F66">
        <w:t xml:space="preserve">En lo que respecta a eventos culturales en particular, las personas o entidades beneficiarias deberán </w:t>
      </w:r>
      <w:r w:rsidR="00411F66" w:rsidRPr="00411F66">
        <w:t>informar</w:t>
      </w:r>
      <w:r w:rsidRPr="00411F66">
        <w:t xml:space="preserve"> sobre los eventos objeto de subvención en la página web www.oiartzun.eus.</w:t>
      </w:r>
      <w:r w:rsidR="00827057" w:rsidRPr="00411F66">
        <w:rPr>
          <w:lang w:val="eu-ES"/>
        </w:rPr>
        <w:t xml:space="preserve"> </w:t>
      </w:r>
      <w:r w:rsidRPr="00411F66">
        <w:t>Será necesario realizar dicho anuncio antes del día 20 del mes anterior al mes en que se vaya a celebrar el evento.</w:t>
      </w:r>
      <w:r w:rsidR="00827057" w:rsidRPr="00411F66">
        <w:rPr>
          <w:lang w:val="eu-ES"/>
        </w:rPr>
        <w:t xml:space="preserve"> </w:t>
      </w:r>
      <w:r w:rsidRPr="00411F66">
        <w:t>El Ayuntamiento, posteriormente, utilizará dicha información para alimentar la agenda cultural publicada todos los meses.</w:t>
      </w:r>
      <w:r w:rsidR="00827057" w:rsidRPr="00411F66">
        <w:rPr>
          <w:lang w:val="eu-ES"/>
        </w:rPr>
        <w:t xml:space="preserve"> </w:t>
      </w:r>
    </w:p>
    <w:p w14:paraId="147EE9DE" w14:textId="77777777" w:rsidR="00340594" w:rsidRPr="002818B5" w:rsidRDefault="00340594" w:rsidP="00026FA5">
      <w:pPr>
        <w:ind w:left="720"/>
        <w:rPr>
          <w:lang w:val="eu-ES"/>
        </w:rPr>
      </w:pPr>
    </w:p>
    <w:p w14:paraId="44D4959E" w14:textId="4DBC6B11" w:rsidR="00827057" w:rsidRPr="002818B5" w:rsidRDefault="00570D92" w:rsidP="00570D92">
      <w:pPr>
        <w:pStyle w:val="Ttulo2"/>
        <w:numPr>
          <w:ilvl w:val="0"/>
          <w:numId w:val="0"/>
        </w:numPr>
        <w:ind w:left="360"/>
      </w:pPr>
      <w:r>
        <w:rPr>
          <w:lang w:val="es-ES_tradnl"/>
        </w:rPr>
        <w:t xml:space="preserve">ARTÍCULO 11.- </w:t>
      </w:r>
      <w:r w:rsidR="00A56192" w:rsidRPr="00411F66">
        <w:rPr>
          <w:lang w:val="es-ES_tradnl"/>
        </w:rPr>
        <w:t>Justificación de la subvención</w:t>
      </w:r>
    </w:p>
    <w:p w14:paraId="2A7CA70A" w14:textId="377F7CCD" w:rsidR="00827057" w:rsidRPr="002818B5" w:rsidRDefault="00A56192" w:rsidP="00827057">
      <w:pPr>
        <w:spacing w:after="0"/>
        <w:rPr>
          <w:lang w:val="eu-ES"/>
        </w:rPr>
      </w:pPr>
      <w:r w:rsidRPr="00411F66">
        <w:t>Para justificar la subvención, la entidad o persona beneficiaria deberá presentar la documentación detallada a continuación:</w:t>
      </w:r>
    </w:p>
    <w:p w14:paraId="3669741A" w14:textId="497185B4" w:rsidR="002850BD" w:rsidRPr="00411F66" w:rsidRDefault="00A56192" w:rsidP="00411F66">
      <w:pPr>
        <w:numPr>
          <w:ilvl w:val="0"/>
          <w:numId w:val="20"/>
        </w:numPr>
        <w:spacing w:after="0"/>
        <w:rPr>
          <w:lang w:val="eu-ES"/>
        </w:rPr>
      </w:pPr>
      <w:r w:rsidRPr="00411F66">
        <w:t>Impreso general de solicitud.</w:t>
      </w:r>
    </w:p>
    <w:p w14:paraId="0B20FFE8" w14:textId="30849D50" w:rsidR="00827057" w:rsidRPr="00411F66" w:rsidRDefault="00A56192" w:rsidP="00411F66">
      <w:pPr>
        <w:pStyle w:val="Prrafodelista"/>
        <w:numPr>
          <w:ilvl w:val="0"/>
          <w:numId w:val="20"/>
        </w:numPr>
        <w:spacing w:after="0"/>
        <w:rPr>
          <w:lang w:val="eu-ES"/>
        </w:rPr>
      </w:pPr>
      <w:r w:rsidRPr="00411F66">
        <w:t>Memoria explicativa de la actividad llevada a cabo y objeto de subvención.</w:t>
      </w:r>
    </w:p>
    <w:p w14:paraId="5746ED65" w14:textId="1FC44ABC" w:rsidR="002850BD" w:rsidRPr="00411F66" w:rsidRDefault="00A56192" w:rsidP="00411F66">
      <w:pPr>
        <w:pStyle w:val="Prrafodelista"/>
        <w:numPr>
          <w:ilvl w:val="0"/>
          <w:numId w:val="20"/>
        </w:numPr>
        <w:spacing w:after="0"/>
        <w:rPr>
          <w:lang w:val="eu-ES"/>
        </w:rPr>
      </w:pPr>
      <w:r w:rsidRPr="00411F66">
        <w:t>Balance de ingresos y gastos.</w:t>
      </w:r>
    </w:p>
    <w:p w14:paraId="59B58CA1" w14:textId="6A15E2CA" w:rsidR="002850BD" w:rsidRPr="00411F66" w:rsidRDefault="00A56192" w:rsidP="00411F66">
      <w:pPr>
        <w:numPr>
          <w:ilvl w:val="0"/>
          <w:numId w:val="20"/>
        </w:numPr>
        <w:spacing w:after="0"/>
        <w:rPr>
          <w:lang w:val="eu-ES"/>
        </w:rPr>
      </w:pPr>
      <w:r w:rsidRPr="00411F66">
        <w:t>Relación de justificantes presentados.</w:t>
      </w:r>
    </w:p>
    <w:p w14:paraId="0C060F85" w14:textId="54D96FA3" w:rsidR="00827057" w:rsidRPr="00411F66" w:rsidRDefault="00A56192" w:rsidP="00411F66">
      <w:pPr>
        <w:pStyle w:val="Prrafodelista"/>
        <w:numPr>
          <w:ilvl w:val="0"/>
          <w:numId w:val="20"/>
        </w:numPr>
        <w:spacing w:after="0"/>
        <w:rPr>
          <w:lang w:val="eu-ES"/>
        </w:rPr>
      </w:pPr>
      <w:r w:rsidRPr="00411F66">
        <w:t>Resguardos de gastos realizados.</w:t>
      </w:r>
      <w:r w:rsidR="002850BD" w:rsidRPr="00411F66">
        <w:rPr>
          <w:lang w:val="eu-ES"/>
        </w:rPr>
        <w:t xml:space="preserve"> </w:t>
      </w:r>
      <w:r w:rsidRPr="00411F66">
        <w:t>Justificantes (facturas) de los gastos realizados y su relación.</w:t>
      </w:r>
      <w:r w:rsidR="00827057" w:rsidRPr="00411F66">
        <w:rPr>
          <w:lang w:val="eu-ES"/>
        </w:rPr>
        <w:t xml:space="preserve"> </w:t>
      </w:r>
      <w:r w:rsidRPr="00411F66">
        <w:t>Dichos justificantes deberán ser relativos, ineludiblemente, a gastos correspondientes a las actividades y fin para los que se concedió la subvención.</w:t>
      </w:r>
      <w:r w:rsidR="00827057" w:rsidRPr="00411F66">
        <w:rPr>
          <w:lang w:val="eu-ES"/>
        </w:rPr>
        <w:t xml:space="preserve"> </w:t>
      </w:r>
      <w:r w:rsidRPr="00411F66">
        <w:t>No se admitirán justificantes de gastos realizados con otros fines.</w:t>
      </w:r>
      <w:r w:rsidR="00827057" w:rsidRPr="00411F66">
        <w:rPr>
          <w:lang w:val="eu-ES"/>
        </w:rPr>
        <w:t xml:space="preserve"> </w:t>
      </w:r>
      <w:r w:rsidRPr="00411F66">
        <w:t>Al realizar la justificación se tendrá en cuenta el presupuesto de gasto tomado como base a la hora de conceder la subvención, y el gasto real.</w:t>
      </w:r>
      <w:r w:rsidR="00827057" w:rsidRPr="00411F66">
        <w:rPr>
          <w:lang w:val="eu-ES"/>
        </w:rPr>
        <w:t xml:space="preserve"> </w:t>
      </w:r>
      <w:r w:rsidRPr="00411F66">
        <w:t>Se aplicará la regla de la proporcionalidad, siempre con relación al límite de la subvención.</w:t>
      </w:r>
      <w:r w:rsidR="00827057" w:rsidRPr="00411F66">
        <w:rPr>
          <w:lang w:val="eu-ES"/>
        </w:rPr>
        <w:t xml:space="preserve"> </w:t>
      </w:r>
      <w:r w:rsidRPr="00411F66">
        <w:t>Los justificantes deberán cumplir los requisitos definidos en la Ordenanza General reguladora de las Subvenciones Concedidas por el Ayuntamiento de Oiartzun.</w:t>
      </w:r>
    </w:p>
    <w:p w14:paraId="22ECB80B" w14:textId="52E318F1" w:rsidR="00915883" w:rsidRPr="00411F66" w:rsidRDefault="00A56192" w:rsidP="00411F66">
      <w:pPr>
        <w:pStyle w:val="Prrafodelista"/>
        <w:numPr>
          <w:ilvl w:val="0"/>
          <w:numId w:val="20"/>
        </w:numPr>
        <w:spacing w:after="0"/>
        <w:rPr>
          <w:lang w:val="eu-ES"/>
        </w:rPr>
      </w:pPr>
      <w:r w:rsidRPr="00411F66">
        <w:t>Relación de otras subvenciones recibidas.</w:t>
      </w:r>
    </w:p>
    <w:p w14:paraId="5F8E298C" w14:textId="10FD09E8" w:rsidR="00827057" w:rsidRPr="00411F66" w:rsidRDefault="00A56192" w:rsidP="00411F66">
      <w:pPr>
        <w:numPr>
          <w:ilvl w:val="0"/>
          <w:numId w:val="20"/>
        </w:numPr>
        <w:spacing w:after="0"/>
        <w:jc w:val="left"/>
        <w:rPr>
          <w:lang w:val="eu-ES"/>
        </w:rPr>
      </w:pPr>
      <w:r w:rsidRPr="00411F66">
        <w:t>Cuatro fotografías de la actividad, en formato digital.</w:t>
      </w:r>
      <w:r w:rsidR="00827057" w:rsidRPr="00411F66">
        <w:rPr>
          <w:lang w:val="eu-ES"/>
        </w:rPr>
        <w:t xml:space="preserve"> </w:t>
      </w:r>
      <w:r w:rsidRPr="00411F66">
        <w:t>(El Ayuntamiento podrá utilizar dichas fotografías con fines de interés público).</w:t>
      </w:r>
    </w:p>
    <w:p w14:paraId="6BDCBD98" w14:textId="13748906" w:rsidR="00827057" w:rsidRPr="00411F66" w:rsidRDefault="00A56192" w:rsidP="00411F66">
      <w:pPr>
        <w:numPr>
          <w:ilvl w:val="0"/>
          <w:numId w:val="20"/>
        </w:numPr>
        <w:spacing w:after="0"/>
        <w:rPr>
          <w:lang w:val="eu-ES"/>
        </w:rPr>
      </w:pPr>
      <w:r w:rsidRPr="00411F66">
        <w:t>Dos ejemplares del programa, publicaciones y carteles anunciadores.</w:t>
      </w:r>
      <w:r w:rsidR="00827057" w:rsidRPr="00411F66">
        <w:rPr>
          <w:lang w:val="eu-ES"/>
        </w:rPr>
        <w:t xml:space="preserve"> </w:t>
      </w:r>
      <w:r w:rsidRPr="00411F66">
        <w:t>Asimismo, en todo documento gráfico o escrito creado en torno a la actividad, incluidos todos los soportes publicitarios, se mencionará al Ayuntamiento de Oiartzun como patrocinador de la actividad.</w:t>
      </w:r>
    </w:p>
    <w:p w14:paraId="0E6252FA" w14:textId="77777777" w:rsidR="00827057" w:rsidRPr="002818B5" w:rsidRDefault="00827057" w:rsidP="00827057">
      <w:pPr>
        <w:spacing w:after="0"/>
        <w:jc w:val="left"/>
        <w:rPr>
          <w:lang w:val="eu-ES"/>
        </w:rPr>
      </w:pPr>
    </w:p>
    <w:p w14:paraId="009FBE63" w14:textId="129B89D0" w:rsidR="00827057" w:rsidRDefault="00A56192" w:rsidP="00827057">
      <w:pPr>
        <w:spacing w:after="0"/>
        <w:jc w:val="left"/>
        <w:rPr>
          <w:lang w:val="eu-ES"/>
        </w:rPr>
      </w:pPr>
      <w:r w:rsidRPr="00411F66">
        <w:t>Se podrán justificar las distintas actuaciones conforme se vayan produciendo. El plazo máximo para realizar la justificación es de tres meses desde la finalización del evento</w:t>
      </w:r>
      <w:r w:rsidR="00411F66" w:rsidRPr="00411F66">
        <w:t xml:space="preserve">; y </w:t>
      </w:r>
      <w:r w:rsidRPr="00411F66">
        <w:t>nunca después del 31 de enero del año siguiente.</w:t>
      </w:r>
    </w:p>
    <w:p w14:paraId="24FBE261" w14:textId="77777777" w:rsidR="001967B3" w:rsidRPr="002818B5" w:rsidRDefault="001967B3" w:rsidP="00827057">
      <w:pPr>
        <w:spacing w:after="0"/>
        <w:jc w:val="left"/>
        <w:rPr>
          <w:lang w:val="eu-ES"/>
        </w:rPr>
      </w:pPr>
    </w:p>
    <w:p w14:paraId="0B5781F5" w14:textId="120D2933" w:rsidR="00827057" w:rsidRPr="002818B5" w:rsidRDefault="00570D92" w:rsidP="00570D92">
      <w:pPr>
        <w:pStyle w:val="Ttulo2"/>
        <w:numPr>
          <w:ilvl w:val="0"/>
          <w:numId w:val="0"/>
        </w:numPr>
        <w:ind w:left="360"/>
      </w:pPr>
      <w:r>
        <w:rPr>
          <w:lang w:val="es-ES_tradnl"/>
        </w:rPr>
        <w:t xml:space="preserve">ARTÍCULO 12.- </w:t>
      </w:r>
      <w:r w:rsidR="00671021" w:rsidRPr="00411F66">
        <w:rPr>
          <w:lang w:val="es-ES_tradnl"/>
        </w:rPr>
        <w:t>Devolución de la subvención</w:t>
      </w:r>
    </w:p>
    <w:p w14:paraId="134730C8" w14:textId="33992771" w:rsidR="00827057" w:rsidRDefault="00671021" w:rsidP="00827057">
      <w:pPr>
        <w:spacing w:after="0"/>
        <w:rPr>
          <w:lang w:val="eu-ES"/>
        </w:rPr>
      </w:pPr>
      <w:r w:rsidRPr="00411F66">
        <w:t xml:space="preserve">En cumplimiento de lo dispuesto en el artículo 12 de la presente convocatoria, si no se </w:t>
      </w:r>
      <w:r w:rsidRPr="00411F66">
        <w:lastRenderedPageBreak/>
        <w:t xml:space="preserve">justificase el gasto correspondiente al presupuesto de gasto de la actividad para la que se ha concedido la subvención, será necesario devolver la totalidad o parte de la subvención y los intereses de demora correspondientes, siguiendo el procedimiento regulado en el Título IX de la Ordenanza reguladora de las Subvenciones </w:t>
      </w:r>
      <w:r w:rsidR="00411F66" w:rsidRPr="00411F66">
        <w:t>C</w:t>
      </w:r>
      <w:r w:rsidRPr="00411F66">
        <w:t>oncedidas por el Ayuntamiento de Oiartzun.</w:t>
      </w:r>
      <w:r w:rsidR="00827057" w:rsidRPr="002818B5">
        <w:rPr>
          <w:lang w:val="eu-ES"/>
        </w:rPr>
        <w:t xml:space="preserve"> </w:t>
      </w:r>
    </w:p>
    <w:p w14:paraId="3123F806" w14:textId="77777777" w:rsidR="001967B3" w:rsidRPr="002818B5" w:rsidRDefault="001967B3" w:rsidP="00827057">
      <w:pPr>
        <w:spacing w:after="0"/>
        <w:rPr>
          <w:lang w:val="eu-ES"/>
        </w:rPr>
      </w:pPr>
    </w:p>
    <w:p w14:paraId="2D27287F" w14:textId="6DC52DF4" w:rsidR="00827057" w:rsidRPr="002818B5" w:rsidRDefault="00570D92" w:rsidP="00570D92">
      <w:pPr>
        <w:pStyle w:val="Ttulo2"/>
        <w:numPr>
          <w:ilvl w:val="0"/>
          <w:numId w:val="0"/>
        </w:numPr>
        <w:ind w:left="360"/>
      </w:pPr>
      <w:r>
        <w:rPr>
          <w:lang w:val="es-ES_tradnl"/>
        </w:rPr>
        <w:t xml:space="preserve">ARTÍCULO 13.- </w:t>
      </w:r>
      <w:r w:rsidR="00671021" w:rsidRPr="00411F66">
        <w:rPr>
          <w:lang w:val="es-ES_tradnl"/>
        </w:rPr>
        <w:t>Normativa complementaria</w:t>
      </w:r>
    </w:p>
    <w:p w14:paraId="524960AF" w14:textId="26505DD2" w:rsidR="00827057" w:rsidRDefault="00671021" w:rsidP="00827057">
      <w:pPr>
        <w:widowControl w:val="0"/>
        <w:autoSpaceDE w:val="0"/>
        <w:autoSpaceDN w:val="0"/>
        <w:adjustRightInd w:val="0"/>
        <w:spacing w:after="240"/>
        <w:rPr>
          <w:rFonts w:ascii="Times" w:hAnsi="Times" w:cs="Times"/>
          <w:color w:val="131313"/>
          <w:lang w:val="eu-ES"/>
        </w:rPr>
      </w:pPr>
      <w:r w:rsidRPr="00411F66">
        <w:rPr>
          <w:rFonts w:ascii="Times" w:hAnsi="Times" w:cs="Times"/>
          <w:color w:val="131313"/>
        </w:rPr>
        <w:t>En lo tocante a cualquier aspecto no recogido en la presente convocatoria, se aplicará lo dispuesto en la Ordenanza General reguladora de las Subvenciones Concedidas por el Ayuntamiento de Oiartzun y las disposiciones de la Ley 38/2003, General de Subvenciones.</w:t>
      </w:r>
      <w:r w:rsidR="00827057" w:rsidRPr="002818B5">
        <w:rPr>
          <w:rFonts w:ascii="Times" w:hAnsi="Times" w:cs="Times"/>
          <w:color w:val="131313"/>
          <w:lang w:val="eu-ES"/>
        </w:rPr>
        <w:t xml:space="preserve"> </w:t>
      </w:r>
    </w:p>
    <w:p w14:paraId="33E113E3" w14:textId="5CC4AEE6" w:rsidR="00E96731" w:rsidRDefault="00E96731" w:rsidP="00827057">
      <w:pPr>
        <w:widowControl w:val="0"/>
        <w:autoSpaceDE w:val="0"/>
        <w:autoSpaceDN w:val="0"/>
        <w:adjustRightInd w:val="0"/>
        <w:spacing w:after="240"/>
        <w:rPr>
          <w:rFonts w:ascii="Times" w:hAnsi="Times" w:cs="Times"/>
          <w:color w:val="131313"/>
          <w:lang w:val="eu-ES"/>
        </w:rPr>
      </w:pPr>
    </w:p>
    <w:p w14:paraId="37D54DE6" w14:textId="1BB78D68" w:rsidR="0080073D" w:rsidRDefault="0080073D" w:rsidP="00827057">
      <w:pPr>
        <w:widowControl w:val="0"/>
        <w:autoSpaceDE w:val="0"/>
        <w:autoSpaceDN w:val="0"/>
        <w:adjustRightInd w:val="0"/>
        <w:spacing w:after="240"/>
        <w:rPr>
          <w:rFonts w:ascii="Times" w:hAnsi="Times" w:cs="Times"/>
          <w:color w:val="131313"/>
          <w:lang w:val="eu-ES"/>
        </w:rPr>
      </w:pPr>
    </w:p>
    <w:p w14:paraId="6BB887F3" w14:textId="214465D2" w:rsidR="00E96731" w:rsidRDefault="00E96731" w:rsidP="00827057">
      <w:pPr>
        <w:widowControl w:val="0"/>
        <w:autoSpaceDE w:val="0"/>
        <w:autoSpaceDN w:val="0"/>
        <w:adjustRightInd w:val="0"/>
        <w:spacing w:after="240"/>
        <w:rPr>
          <w:rFonts w:ascii="Times" w:hAnsi="Times" w:cs="Times"/>
          <w:color w:val="131313"/>
          <w:lang w:val="eu-ES"/>
        </w:rPr>
      </w:pPr>
    </w:p>
    <w:p w14:paraId="5802FC89" w14:textId="77777777" w:rsidR="00E96731" w:rsidRPr="002818B5" w:rsidRDefault="00E96731" w:rsidP="00827057">
      <w:pPr>
        <w:widowControl w:val="0"/>
        <w:autoSpaceDE w:val="0"/>
        <w:autoSpaceDN w:val="0"/>
        <w:adjustRightInd w:val="0"/>
        <w:spacing w:after="240"/>
        <w:rPr>
          <w:rFonts w:ascii="Times" w:hAnsi="Times" w:cs="Times"/>
          <w:color w:val="131313"/>
          <w:lang w:val="eu-ES"/>
        </w:rPr>
      </w:pPr>
    </w:p>
    <w:p w14:paraId="647C7EA9" w14:textId="4459E55F" w:rsidR="0080073D" w:rsidRPr="002818B5" w:rsidRDefault="00671021" w:rsidP="0080073D">
      <w:pPr>
        <w:pBdr>
          <w:top w:val="single" w:sz="4" w:space="0" w:color="auto"/>
          <w:left w:val="single" w:sz="4" w:space="4" w:color="auto"/>
          <w:bottom w:val="single" w:sz="4" w:space="4" w:color="auto"/>
          <w:right w:val="single" w:sz="4" w:space="4" w:color="auto"/>
        </w:pBdr>
        <w:shd w:val="clear" w:color="auto" w:fill="E7E6E6" w:themeFill="background2"/>
        <w:jc w:val="center"/>
        <w:outlineLvl w:val="0"/>
        <w:rPr>
          <w:b/>
          <w:lang w:val="eu-ES"/>
        </w:rPr>
      </w:pPr>
      <w:r w:rsidRPr="00411F66">
        <w:rPr>
          <w:b/>
        </w:rPr>
        <w:t>ANEXO I. Informe del proyecto, actividad o programa</w:t>
      </w:r>
    </w:p>
    <w:p w14:paraId="17140ECF" w14:textId="0BA2E077" w:rsidR="0080073D" w:rsidRDefault="00671021" w:rsidP="0080073D">
      <w:pPr>
        <w:rPr>
          <w:lang w:val="eu-ES"/>
        </w:rPr>
      </w:pPr>
      <w:r w:rsidRPr="00411F66">
        <w:t>Si la persona o entidad solicitante lo desea, en lugar del presente anexo podrá presentar informe propio que deberá describir, como mínimo, los siguientes aspectos.</w:t>
      </w:r>
    </w:p>
    <w:p w14:paraId="5D2DE738" w14:textId="77777777" w:rsidR="009528B1" w:rsidRPr="002818B5" w:rsidRDefault="009528B1" w:rsidP="0080073D">
      <w:pPr>
        <w:rPr>
          <w:lang w:val="eu-ES"/>
        </w:rPr>
      </w:pPr>
    </w:p>
    <w:p w14:paraId="5A0E0ABF" w14:textId="7474128C" w:rsidR="0080073D" w:rsidRPr="002818B5" w:rsidRDefault="0080073D" w:rsidP="0080073D">
      <w:pPr>
        <w:outlineLvl w:val="0"/>
        <w:rPr>
          <w:b/>
          <w:lang w:val="eu-ES"/>
        </w:rPr>
      </w:pPr>
      <w:r w:rsidRPr="002818B5">
        <w:rPr>
          <w:b/>
          <w:lang w:val="eu-ES"/>
        </w:rPr>
        <w:t xml:space="preserve">1. </w:t>
      </w:r>
      <w:r w:rsidR="0033125A" w:rsidRPr="00411F66">
        <w:rPr>
          <w:b/>
        </w:rPr>
        <w:t>PARTICIPANTES, ASISTENTES, ORGANIZACIÓN</w:t>
      </w:r>
    </w:p>
    <w:tbl>
      <w:tblPr>
        <w:tblStyle w:val="Tablaconcuadrcula"/>
        <w:tblW w:w="0" w:type="auto"/>
        <w:tblLook w:val="04A0" w:firstRow="1" w:lastRow="0" w:firstColumn="1" w:lastColumn="0" w:noHBand="0" w:noVBand="1"/>
      </w:tblPr>
      <w:tblGrid>
        <w:gridCol w:w="8494"/>
      </w:tblGrid>
      <w:tr w:rsidR="0080073D" w:rsidRPr="002818B5" w14:paraId="41B31226" w14:textId="77777777" w:rsidTr="00411F66">
        <w:tc>
          <w:tcPr>
            <w:tcW w:w="8494" w:type="dxa"/>
          </w:tcPr>
          <w:p w14:paraId="2B337E58" w14:textId="646F7E7D" w:rsidR="0080073D" w:rsidRPr="002818B5" w:rsidRDefault="0033125A" w:rsidP="00411F66">
            <w:pPr>
              <w:spacing w:line="360" w:lineRule="auto"/>
              <w:rPr>
                <w:b/>
                <w:lang w:val="eu-ES"/>
              </w:rPr>
            </w:pPr>
            <w:r w:rsidRPr="00411F66">
              <w:rPr>
                <w:b/>
              </w:rPr>
              <w:t>Organización</w:t>
            </w:r>
          </w:p>
          <w:p w14:paraId="7182CB02" w14:textId="58890E08" w:rsidR="0080073D" w:rsidRPr="002818B5" w:rsidRDefault="0033125A" w:rsidP="00411F66">
            <w:pPr>
              <w:spacing w:line="360" w:lineRule="auto"/>
              <w:rPr>
                <w:lang w:val="eu-ES"/>
              </w:rPr>
            </w:pPr>
            <w:r w:rsidRPr="00411F66">
              <w:t xml:space="preserve">Mujeres                 </w:t>
            </w:r>
            <w:r w:rsidR="00CD3130" w:rsidRPr="00411F66">
              <w:t xml:space="preserve">                </w:t>
            </w:r>
            <w:r w:rsidRPr="00411F66">
              <w:t xml:space="preserve"> Hombres      </w:t>
            </w:r>
            <w:r w:rsidR="00CD3130" w:rsidRPr="00411F66">
              <w:t xml:space="preserve">                   </w:t>
            </w:r>
            <w:r w:rsidRPr="00411F66">
              <w:t xml:space="preserve">             Total</w:t>
            </w:r>
          </w:p>
        </w:tc>
      </w:tr>
      <w:tr w:rsidR="0080073D" w:rsidRPr="002818B5" w14:paraId="3ECC4209" w14:textId="77777777" w:rsidTr="00411F66">
        <w:tc>
          <w:tcPr>
            <w:tcW w:w="8494" w:type="dxa"/>
          </w:tcPr>
          <w:p w14:paraId="68A3B568" w14:textId="2586C655" w:rsidR="0080073D" w:rsidRPr="002818B5" w:rsidRDefault="00CD3130" w:rsidP="00411F66">
            <w:pPr>
              <w:spacing w:line="360" w:lineRule="auto"/>
              <w:rPr>
                <w:b/>
                <w:lang w:val="eu-ES"/>
              </w:rPr>
            </w:pPr>
            <w:r w:rsidRPr="00411F66">
              <w:rPr>
                <w:b/>
              </w:rPr>
              <w:t>Asistentes/Personas usuarias</w:t>
            </w:r>
          </w:p>
          <w:p w14:paraId="6B733BDB" w14:textId="783094B6" w:rsidR="0080073D" w:rsidRPr="002818B5" w:rsidRDefault="00CD3130" w:rsidP="00411F66">
            <w:pPr>
              <w:spacing w:line="360" w:lineRule="auto"/>
              <w:rPr>
                <w:b/>
                <w:lang w:val="eu-ES"/>
              </w:rPr>
            </w:pPr>
            <w:r w:rsidRPr="00411F66">
              <w:t>Mujeres                                Hombres                                       Total</w:t>
            </w:r>
            <w:r w:rsidR="00F95848">
              <w:rPr>
                <w:lang w:val="eu-ES"/>
              </w:rPr>
              <w:t xml:space="preserve"> </w:t>
            </w:r>
          </w:p>
        </w:tc>
      </w:tr>
      <w:tr w:rsidR="00F95848" w:rsidRPr="002818B5" w14:paraId="4891133B" w14:textId="77777777" w:rsidTr="00411F66">
        <w:tc>
          <w:tcPr>
            <w:tcW w:w="8494" w:type="dxa"/>
          </w:tcPr>
          <w:p w14:paraId="5BD10E15" w14:textId="75930EE9" w:rsidR="00F95848" w:rsidRPr="002818B5" w:rsidRDefault="00CD3130" w:rsidP="00411F66">
            <w:pPr>
              <w:spacing w:line="360" w:lineRule="auto"/>
              <w:rPr>
                <w:b/>
                <w:lang w:val="eu-ES"/>
              </w:rPr>
            </w:pPr>
            <w:r w:rsidRPr="00411F66">
              <w:rPr>
                <w:b/>
              </w:rPr>
              <w:t>Participantes en la actividad</w:t>
            </w:r>
          </w:p>
          <w:p w14:paraId="60702039" w14:textId="053A8BA7" w:rsidR="00F95848" w:rsidRPr="002818B5" w:rsidRDefault="00CD3130" w:rsidP="00411F66">
            <w:pPr>
              <w:spacing w:line="360" w:lineRule="auto"/>
              <w:rPr>
                <w:b/>
                <w:lang w:val="eu-ES"/>
              </w:rPr>
            </w:pPr>
            <w:r w:rsidRPr="00411F66">
              <w:t>Mujeres                                 Hombres                                         Total</w:t>
            </w:r>
          </w:p>
        </w:tc>
      </w:tr>
    </w:tbl>
    <w:p w14:paraId="35EFC820" w14:textId="77777777" w:rsidR="009528B1" w:rsidRDefault="009528B1" w:rsidP="0080073D">
      <w:pPr>
        <w:outlineLvl w:val="0"/>
        <w:rPr>
          <w:b/>
          <w:lang w:val="eu-ES"/>
        </w:rPr>
      </w:pPr>
    </w:p>
    <w:p w14:paraId="632D651E" w14:textId="79B6479A" w:rsidR="0080073D" w:rsidRPr="002818B5" w:rsidRDefault="0080073D" w:rsidP="0080073D">
      <w:pPr>
        <w:outlineLvl w:val="0"/>
        <w:rPr>
          <w:b/>
          <w:lang w:val="eu-ES"/>
        </w:rPr>
      </w:pPr>
      <w:r w:rsidRPr="002818B5">
        <w:rPr>
          <w:b/>
          <w:lang w:val="eu-ES"/>
        </w:rPr>
        <w:t xml:space="preserve">2. </w:t>
      </w:r>
      <w:r w:rsidR="00CD3130" w:rsidRPr="00411F66">
        <w:rPr>
          <w:b/>
        </w:rPr>
        <w:t>DESCRIPCIÓN</w:t>
      </w:r>
    </w:p>
    <w:tbl>
      <w:tblPr>
        <w:tblStyle w:val="Tablaconcuadrcula"/>
        <w:tblW w:w="0" w:type="auto"/>
        <w:tblLook w:val="04A0" w:firstRow="1" w:lastRow="0" w:firstColumn="1" w:lastColumn="0" w:noHBand="0" w:noVBand="1"/>
      </w:tblPr>
      <w:tblGrid>
        <w:gridCol w:w="8494"/>
      </w:tblGrid>
      <w:tr w:rsidR="0080073D" w:rsidRPr="002818B5" w14:paraId="16FA97FE" w14:textId="77777777" w:rsidTr="009528B1">
        <w:trPr>
          <w:trHeight w:val="8051"/>
        </w:trPr>
        <w:tc>
          <w:tcPr>
            <w:tcW w:w="8494" w:type="dxa"/>
          </w:tcPr>
          <w:p w14:paraId="15062478" w14:textId="77777777" w:rsidR="0080073D" w:rsidRDefault="0080073D" w:rsidP="00227414">
            <w:pPr>
              <w:rPr>
                <w:b/>
                <w:lang w:val="eu-ES"/>
              </w:rPr>
            </w:pPr>
          </w:p>
          <w:p w14:paraId="38850C64" w14:textId="77777777" w:rsidR="004C6B68" w:rsidRDefault="004C6B68" w:rsidP="00227414">
            <w:pPr>
              <w:rPr>
                <w:b/>
                <w:lang w:val="eu-ES"/>
              </w:rPr>
            </w:pPr>
          </w:p>
          <w:p w14:paraId="6F5F3EC8" w14:textId="77777777" w:rsidR="004C6B68" w:rsidRDefault="004C6B68" w:rsidP="00227414">
            <w:pPr>
              <w:rPr>
                <w:b/>
                <w:lang w:val="eu-ES"/>
              </w:rPr>
            </w:pPr>
          </w:p>
          <w:p w14:paraId="52BF7BBB" w14:textId="6AD458CA" w:rsidR="004C6B68" w:rsidRPr="002818B5" w:rsidRDefault="004C6B68" w:rsidP="00227414">
            <w:pPr>
              <w:rPr>
                <w:b/>
                <w:lang w:val="eu-ES"/>
              </w:rPr>
            </w:pPr>
          </w:p>
        </w:tc>
      </w:tr>
    </w:tbl>
    <w:p w14:paraId="26A5A3B2" w14:textId="00E2FD1A" w:rsidR="0080073D" w:rsidRPr="002818B5" w:rsidRDefault="0080073D" w:rsidP="0080073D">
      <w:pPr>
        <w:rPr>
          <w:b/>
          <w:lang w:val="eu-ES"/>
        </w:rPr>
      </w:pPr>
      <w:r w:rsidRPr="002818B5">
        <w:rPr>
          <w:b/>
          <w:lang w:val="eu-ES"/>
        </w:rPr>
        <w:t xml:space="preserve">3. </w:t>
      </w:r>
      <w:r w:rsidR="00CD3130" w:rsidRPr="00411F66">
        <w:rPr>
          <w:b/>
        </w:rPr>
        <w:t>OBJETIVOS</w:t>
      </w:r>
    </w:p>
    <w:p w14:paraId="3B85B4E3"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3793E69"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2D5C02BC"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3DE1AFCD"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6222C95"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38151331"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B8E0815"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32D8D9D5"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44298FCE"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097E99FF"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58E67C0A"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79831776" w14:textId="77777777" w:rsidR="0080073D" w:rsidRPr="002818B5" w:rsidRDefault="0080073D" w:rsidP="0080073D">
      <w:pPr>
        <w:pBdr>
          <w:top w:val="single" w:sz="4" w:space="1" w:color="auto"/>
          <w:left w:val="single" w:sz="4" w:space="4" w:color="auto"/>
          <w:bottom w:val="single" w:sz="4" w:space="1" w:color="auto"/>
          <w:right w:val="single" w:sz="4" w:space="4" w:color="auto"/>
        </w:pBdr>
        <w:rPr>
          <w:b/>
          <w:lang w:val="eu-ES"/>
        </w:rPr>
      </w:pPr>
    </w:p>
    <w:p w14:paraId="1078AB19" w14:textId="4C0A385E" w:rsidR="0080073D" w:rsidRPr="002818B5" w:rsidRDefault="0080073D" w:rsidP="0080073D">
      <w:pPr>
        <w:outlineLvl w:val="0"/>
        <w:rPr>
          <w:b/>
          <w:lang w:val="eu-ES"/>
        </w:rPr>
      </w:pPr>
      <w:r w:rsidRPr="002818B5">
        <w:rPr>
          <w:b/>
          <w:lang w:val="eu-ES"/>
        </w:rPr>
        <w:t xml:space="preserve">4. </w:t>
      </w:r>
      <w:r w:rsidR="00CD3130" w:rsidRPr="00411F66">
        <w:rPr>
          <w:b/>
        </w:rPr>
        <w:t>FECHAS Y LUGARES PARA LLEVAR A CABO LAS ACTIVIDADES</w:t>
      </w:r>
    </w:p>
    <w:tbl>
      <w:tblPr>
        <w:tblStyle w:val="Tablaconcuadrcula"/>
        <w:tblW w:w="0" w:type="auto"/>
        <w:tblLook w:val="04A0" w:firstRow="1" w:lastRow="0" w:firstColumn="1" w:lastColumn="0" w:noHBand="0" w:noVBand="1"/>
      </w:tblPr>
      <w:tblGrid>
        <w:gridCol w:w="2831"/>
        <w:gridCol w:w="2831"/>
        <w:gridCol w:w="2832"/>
      </w:tblGrid>
      <w:tr w:rsidR="0080073D" w:rsidRPr="002818B5" w14:paraId="250F10EF" w14:textId="77777777" w:rsidTr="00411F66">
        <w:tc>
          <w:tcPr>
            <w:tcW w:w="2831" w:type="dxa"/>
          </w:tcPr>
          <w:p w14:paraId="00488E44" w14:textId="7E52935C" w:rsidR="0080073D" w:rsidRPr="002818B5" w:rsidRDefault="00CD3130" w:rsidP="00411F66">
            <w:pPr>
              <w:rPr>
                <w:b/>
                <w:lang w:val="eu-ES"/>
              </w:rPr>
            </w:pPr>
            <w:r w:rsidRPr="00411F66">
              <w:rPr>
                <w:b/>
              </w:rPr>
              <w:lastRenderedPageBreak/>
              <w:t>Actividad</w:t>
            </w:r>
          </w:p>
        </w:tc>
        <w:tc>
          <w:tcPr>
            <w:tcW w:w="2831" w:type="dxa"/>
          </w:tcPr>
          <w:p w14:paraId="7A86724F" w14:textId="18769E70" w:rsidR="0080073D" w:rsidRPr="002818B5" w:rsidRDefault="00CD3130" w:rsidP="00411F66">
            <w:pPr>
              <w:rPr>
                <w:b/>
                <w:lang w:val="eu-ES"/>
              </w:rPr>
            </w:pPr>
            <w:r w:rsidRPr="00411F66">
              <w:rPr>
                <w:b/>
              </w:rPr>
              <w:t>Fecha</w:t>
            </w:r>
          </w:p>
        </w:tc>
        <w:tc>
          <w:tcPr>
            <w:tcW w:w="2832" w:type="dxa"/>
          </w:tcPr>
          <w:p w14:paraId="12DC35F7" w14:textId="4D7CB921" w:rsidR="0080073D" w:rsidRPr="002818B5" w:rsidRDefault="00CD3130" w:rsidP="00411F66">
            <w:pPr>
              <w:rPr>
                <w:b/>
                <w:lang w:val="eu-ES"/>
              </w:rPr>
            </w:pPr>
            <w:r w:rsidRPr="00411F66">
              <w:rPr>
                <w:b/>
              </w:rPr>
              <w:t>Lugar</w:t>
            </w:r>
          </w:p>
        </w:tc>
      </w:tr>
      <w:tr w:rsidR="0080073D" w:rsidRPr="002818B5" w14:paraId="1D3DAA6F" w14:textId="77777777" w:rsidTr="00411F66">
        <w:trPr>
          <w:trHeight w:val="567"/>
        </w:trPr>
        <w:tc>
          <w:tcPr>
            <w:tcW w:w="2831" w:type="dxa"/>
          </w:tcPr>
          <w:p w14:paraId="05713C34" w14:textId="77777777" w:rsidR="0080073D" w:rsidRPr="002818B5" w:rsidRDefault="0080073D" w:rsidP="00227414">
            <w:pPr>
              <w:rPr>
                <w:b/>
                <w:lang w:val="eu-ES"/>
              </w:rPr>
            </w:pPr>
          </w:p>
        </w:tc>
        <w:tc>
          <w:tcPr>
            <w:tcW w:w="2831" w:type="dxa"/>
          </w:tcPr>
          <w:p w14:paraId="641F52C2" w14:textId="77777777" w:rsidR="0080073D" w:rsidRPr="002818B5" w:rsidRDefault="0080073D" w:rsidP="00227414">
            <w:pPr>
              <w:rPr>
                <w:b/>
                <w:lang w:val="eu-ES"/>
              </w:rPr>
            </w:pPr>
          </w:p>
        </w:tc>
        <w:tc>
          <w:tcPr>
            <w:tcW w:w="2832" w:type="dxa"/>
          </w:tcPr>
          <w:p w14:paraId="20B6BB57" w14:textId="77777777" w:rsidR="0080073D" w:rsidRPr="002818B5" w:rsidRDefault="0080073D" w:rsidP="00227414">
            <w:pPr>
              <w:rPr>
                <w:b/>
                <w:lang w:val="eu-ES"/>
              </w:rPr>
            </w:pPr>
          </w:p>
        </w:tc>
      </w:tr>
      <w:tr w:rsidR="0080073D" w:rsidRPr="002818B5" w14:paraId="4337BCB9" w14:textId="77777777" w:rsidTr="00411F66">
        <w:trPr>
          <w:trHeight w:val="567"/>
        </w:trPr>
        <w:tc>
          <w:tcPr>
            <w:tcW w:w="2831" w:type="dxa"/>
          </w:tcPr>
          <w:p w14:paraId="61C03625" w14:textId="77777777" w:rsidR="0080073D" w:rsidRPr="002818B5" w:rsidRDefault="0080073D" w:rsidP="00227414">
            <w:pPr>
              <w:rPr>
                <w:b/>
                <w:lang w:val="eu-ES"/>
              </w:rPr>
            </w:pPr>
          </w:p>
        </w:tc>
        <w:tc>
          <w:tcPr>
            <w:tcW w:w="2831" w:type="dxa"/>
          </w:tcPr>
          <w:p w14:paraId="25EA10C5" w14:textId="77777777" w:rsidR="0080073D" w:rsidRPr="002818B5" w:rsidRDefault="0080073D" w:rsidP="00227414">
            <w:pPr>
              <w:rPr>
                <w:b/>
                <w:lang w:val="eu-ES"/>
              </w:rPr>
            </w:pPr>
          </w:p>
        </w:tc>
        <w:tc>
          <w:tcPr>
            <w:tcW w:w="2832" w:type="dxa"/>
          </w:tcPr>
          <w:p w14:paraId="1F921B8D" w14:textId="77777777" w:rsidR="0080073D" w:rsidRPr="002818B5" w:rsidRDefault="0080073D" w:rsidP="00227414">
            <w:pPr>
              <w:rPr>
                <w:b/>
                <w:lang w:val="eu-ES"/>
              </w:rPr>
            </w:pPr>
          </w:p>
        </w:tc>
      </w:tr>
      <w:tr w:rsidR="0080073D" w:rsidRPr="002818B5" w14:paraId="2156F615" w14:textId="77777777" w:rsidTr="00411F66">
        <w:trPr>
          <w:trHeight w:val="567"/>
        </w:trPr>
        <w:tc>
          <w:tcPr>
            <w:tcW w:w="2831" w:type="dxa"/>
          </w:tcPr>
          <w:p w14:paraId="4C4FF081" w14:textId="77777777" w:rsidR="0080073D" w:rsidRPr="002818B5" w:rsidRDefault="0080073D" w:rsidP="00227414">
            <w:pPr>
              <w:rPr>
                <w:b/>
                <w:lang w:val="eu-ES"/>
              </w:rPr>
            </w:pPr>
          </w:p>
        </w:tc>
        <w:tc>
          <w:tcPr>
            <w:tcW w:w="2831" w:type="dxa"/>
          </w:tcPr>
          <w:p w14:paraId="31CA62E6" w14:textId="77777777" w:rsidR="0080073D" w:rsidRPr="002818B5" w:rsidRDefault="0080073D" w:rsidP="00227414">
            <w:pPr>
              <w:rPr>
                <w:b/>
                <w:lang w:val="eu-ES"/>
              </w:rPr>
            </w:pPr>
          </w:p>
        </w:tc>
        <w:tc>
          <w:tcPr>
            <w:tcW w:w="2832" w:type="dxa"/>
          </w:tcPr>
          <w:p w14:paraId="3C40E9D2" w14:textId="77777777" w:rsidR="0080073D" w:rsidRPr="002818B5" w:rsidRDefault="0080073D" w:rsidP="00227414">
            <w:pPr>
              <w:rPr>
                <w:b/>
                <w:lang w:val="eu-ES"/>
              </w:rPr>
            </w:pPr>
          </w:p>
        </w:tc>
      </w:tr>
      <w:tr w:rsidR="0080073D" w:rsidRPr="002818B5" w14:paraId="0596907A" w14:textId="77777777" w:rsidTr="00411F66">
        <w:trPr>
          <w:trHeight w:val="567"/>
        </w:trPr>
        <w:tc>
          <w:tcPr>
            <w:tcW w:w="2831" w:type="dxa"/>
          </w:tcPr>
          <w:p w14:paraId="202B4079" w14:textId="77777777" w:rsidR="0080073D" w:rsidRPr="002818B5" w:rsidRDefault="0080073D" w:rsidP="00227414">
            <w:pPr>
              <w:rPr>
                <w:b/>
                <w:lang w:val="eu-ES"/>
              </w:rPr>
            </w:pPr>
          </w:p>
        </w:tc>
        <w:tc>
          <w:tcPr>
            <w:tcW w:w="2831" w:type="dxa"/>
          </w:tcPr>
          <w:p w14:paraId="36552851" w14:textId="77777777" w:rsidR="0080073D" w:rsidRPr="002818B5" w:rsidRDefault="0080073D" w:rsidP="00227414">
            <w:pPr>
              <w:rPr>
                <w:b/>
                <w:lang w:val="eu-ES"/>
              </w:rPr>
            </w:pPr>
          </w:p>
        </w:tc>
        <w:tc>
          <w:tcPr>
            <w:tcW w:w="2832" w:type="dxa"/>
          </w:tcPr>
          <w:p w14:paraId="7BF87467" w14:textId="77777777" w:rsidR="0080073D" w:rsidRPr="002818B5" w:rsidRDefault="0080073D" w:rsidP="00227414">
            <w:pPr>
              <w:rPr>
                <w:b/>
                <w:lang w:val="eu-ES"/>
              </w:rPr>
            </w:pPr>
          </w:p>
        </w:tc>
      </w:tr>
      <w:tr w:rsidR="0080073D" w:rsidRPr="002818B5" w14:paraId="5DF0C736" w14:textId="77777777" w:rsidTr="00411F66">
        <w:trPr>
          <w:trHeight w:val="567"/>
        </w:trPr>
        <w:tc>
          <w:tcPr>
            <w:tcW w:w="2831" w:type="dxa"/>
          </w:tcPr>
          <w:p w14:paraId="7C3151F0" w14:textId="77777777" w:rsidR="0080073D" w:rsidRPr="002818B5" w:rsidRDefault="0080073D" w:rsidP="00227414">
            <w:pPr>
              <w:rPr>
                <w:b/>
                <w:lang w:val="eu-ES"/>
              </w:rPr>
            </w:pPr>
          </w:p>
        </w:tc>
        <w:tc>
          <w:tcPr>
            <w:tcW w:w="2831" w:type="dxa"/>
          </w:tcPr>
          <w:p w14:paraId="0B21582E" w14:textId="77777777" w:rsidR="0080073D" w:rsidRPr="002818B5" w:rsidRDefault="0080073D" w:rsidP="00227414">
            <w:pPr>
              <w:rPr>
                <w:b/>
                <w:lang w:val="eu-ES"/>
              </w:rPr>
            </w:pPr>
          </w:p>
        </w:tc>
        <w:tc>
          <w:tcPr>
            <w:tcW w:w="2832" w:type="dxa"/>
          </w:tcPr>
          <w:p w14:paraId="19409715" w14:textId="77777777" w:rsidR="0080073D" w:rsidRPr="002818B5" w:rsidRDefault="0080073D" w:rsidP="00227414">
            <w:pPr>
              <w:rPr>
                <w:b/>
                <w:lang w:val="eu-ES"/>
              </w:rPr>
            </w:pPr>
          </w:p>
        </w:tc>
      </w:tr>
    </w:tbl>
    <w:p w14:paraId="201077EB" w14:textId="77777777" w:rsidR="00D76C58" w:rsidRDefault="00D76C58" w:rsidP="0080073D">
      <w:pPr>
        <w:rPr>
          <w:b/>
          <w:lang w:val="eu-ES"/>
        </w:rPr>
      </w:pPr>
    </w:p>
    <w:p w14:paraId="528F518A" w14:textId="3431C5E3" w:rsidR="0080073D" w:rsidRPr="002818B5" w:rsidRDefault="0080073D" w:rsidP="0080073D">
      <w:pPr>
        <w:rPr>
          <w:b/>
          <w:lang w:val="eu-ES"/>
        </w:rPr>
      </w:pPr>
      <w:r w:rsidRPr="002818B5">
        <w:rPr>
          <w:b/>
          <w:lang w:val="eu-ES"/>
        </w:rPr>
        <w:t xml:space="preserve">5. </w:t>
      </w:r>
      <w:r w:rsidR="00CD3130" w:rsidRPr="00411F66">
        <w:rPr>
          <w:b/>
        </w:rPr>
        <w:t>PERSONAS DESTINATARIAS DEL PROYECTO.</w:t>
      </w:r>
      <w:r w:rsidR="00D76C58" w:rsidRPr="002818B5">
        <w:rPr>
          <w:b/>
          <w:lang w:val="eu-ES"/>
        </w:rPr>
        <w:t xml:space="preserve"> </w:t>
      </w:r>
      <w:r w:rsidR="00CD3130" w:rsidRPr="00411F66">
        <w:rPr>
          <w:b/>
        </w:rPr>
        <w:t>¿A QUIÉN VA DIRIGIDA LA ACTIVIDAD?</w:t>
      </w:r>
    </w:p>
    <w:tbl>
      <w:tblPr>
        <w:tblStyle w:val="Tablaconcuadrcula"/>
        <w:tblW w:w="0" w:type="auto"/>
        <w:tblLook w:val="04A0" w:firstRow="1" w:lastRow="0" w:firstColumn="1" w:lastColumn="0" w:noHBand="0" w:noVBand="1"/>
      </w:tblPr>
      <w:tblGrid>
        <w:gridCol w:w="8494"/>
      </w:tblGrid>
      <w:tr w:rsidR="0080073D" w:rsidRPr="002818B5" w14:paraId="59256B24" w14:textId="77777777" w:rsidTr="0080073D">
        <w:trPr>
          <w:trHeight w:val="60"/>
        </w:trPr>
        <w:tc>
          <w:tcPr>
            <w:tcW w:w="8494" w:type="dxa"/>
          </w:tcPr>
          <w:p w14:paraId="01DA5954" w14:textId="77777777" w:rsidR="0080073D" w:rsidRPr="002818B5" w:rsidRDefault="0080073D" w:rsidP="00227414">
            <w:pPr>
              <w:rPr>
                <w:b/>
                <w:lang w:val="eu-ES"/>
              </w:rPr>
            </w:pPr>
          </w:p>
          <w:p w14:paraId="30A1AC8E" w14:textId="77777777" w:rsidR="0080073D" w:rsidRPr="002818B5" w:rsidRDefault="0080073D" w:rsidP="00227414">
            <w:pPr>
              <w:rPr>
                <w:b/>
                <w:lang w:val="eu-ES"/>
              </w:rPr>
            </w:pPr>
          </w:p>
          <w:p w14:paraId="4565908A" w14:textId="77777777" w:rsidR="0080073D" w:rsidRPr="002818B5" w:rsidRDefault="0080073D" w:rsidP="00227414">
            <w:pPr>
              <w:rPr>
                <w:b/>
                <w:lang w:val="eu-ES"/>
              </w:rPr>
            </w:pPr>
          </w:p>
          <w:p w14:paraId="6466DD84" w14:textId="77777777" w:rsidR="0080073D" w:rsidRPr="002818B5" w:rsidRDefault="0080073D" w:rsidP="00227414">
            <w:pPr>
              <w:rPr>
                <w:b/>
                <w:lang w:val="eu-ES"/>
              </w:rPr>
            </w:pPr>
          </w:p>
          <w:p w14:paraId="594CF38F" w14:textId="77777777" w:rsidR="0080073D" w:rsidRPr="002818B5" w:rsidRDefault="0080073D" w:rsidP="00227414">
            <w:pPr>
              <w:rPr>
                <w:b/>
                <w:lang w:val="eu-ES"/>
              </w:rPr>
            </w:pPr>
          </w:p>
          <w:p w14:paraId="78289049" w14:textId="77777777" w:rsidR="0080073D" w:rsidRPr="002818B5" w:rsidRDefault="0080073D" w:rsidP="00227414">
            <w:pPr>
              <w:rPr>
                <w:b/>
                <w:lang w:val="eu-ES"/>
              </w:rPr>
            </w:pPr>
          </w:p>
          <w:p w14:paraId="374E1170" w14:textId="77777777" w:rsidR="0080073D" w:rsidRPr="002818B5" w:rsidRDefault="0080073D" w:rsidP="00227414">
            <w:pPr>
              <w:rPr>
                <w:b/>
                <w:lang w:val="eu-ES"/>
              </w:rPr>
            </w:pPr>
          </w:p>
          <w:p w14:paraId="48FFD958" w14:textId="77777777" w:rsidR="0080073D" w:rsidRPr="002818B5" w:rsidRDefault="0080073D" w:rsidP="00227414">
            <w:pPr>
              <w:rPr>
                <w:b/>
                <w:lang w:val="eu-ES"/>
              </w:rPr>
            </w:pPr>
          </w:p>
          <w:p w14:paraId="1A41CEC7" w14:textId="77777777" w:rsidR="0080073D" w:rsidRPr="002818B5" w:rsidRDefault="0080073D" w:rsidP="00227414">
            <w:pPr>
              <w:rPr>
                <w:b/>
                <w:lang w:val="eu-ES"/>
              </w:rPr>
            </w:pPr>
          </w:p>
          <w:p w14:paraId="69A6588B" w14:textId="77777777" w:rsidR="0080073D" w:rsidRPr="002818B5" w:rsidRDefault="0080073D" w:rsidP="00227414">
            <w:pPr>
              <w:rPr>
                <w:b/>
                <w:lang w:val="eu-ES"/>
              </w:rPr>
            </w:pPr>
          </w:p>
          <w:p w14:paraId="2D9FCBCD" w14:textId="77777777" w:rsidR="0080073D" w:rsidRPr="002818B5" w:rsidRDefault="0080073D" w:rsidP="00227414">
            <w:pPr>
              <w:rPr>
                <w:b/>
                <w:lang w:val="eu-ES"/>
              </w:rPr>
            </w:pPr>
          </w:p>
          <w:p w14:paraId="2FAC75BB" w14:textId="77777777" w:rsidR="0080073D" w:rsidRPr="002818B5" w:rsidRDefault="0080073D" w:rsidP="00227414">
            <w:pPr>
              <w:rPr>
                <w:b/>
                <w:lang w:val="eu-ES"/>
              </w:rPr>
            </w:pPr>
          </w:p>
          <w:p w14:paraId="062D50AB" w14:textId="77777777" w:rsidR="0080073D" w:rsidRPr="002818B5" w:rsidRDefault="0080073D" w:rsidP="00227414">
            <w:pPr>
              <w:rPr>
                <w:b/>
                <w:lang w:val="eu-ES"/>
              </w:rPr>
            </w:pPr>
          </w:p>
          <w:p w14:paraId="2AA9F25E" w14:textId="77777777" w:rsidR="0080073D" w:rsidRPr="002818B5" w:rsidRDefault="0080073D" w:rsidP="00227414">
            <w:pPr>
              <w:rPr>
                <w:b/>
                <w:lang w:val="eu-ES"/>
              </w:rPr>
            </w:pPr>
          </w:p>
          <w:p w14:paraId="430CB26A" w14:textId="77777777" w:rsidR="007A4063" w:rsidRPr="002818B5" w:rsidRDefault="007A4063" w:rsidP="00227414">
            <w:pPr>
              <w:rPr>
                <w:b/>
                <w:lang w:val="eu-ES"/>
              </w:rPr>
            </w:pPr>
          </w:p>
        </w:tc>
      </w:tr>
    </w:tbl>
    <w:p w14:paraId="264CD051" w14:textId="66702FFA" w:rsidR="0080073D" w:rsidRPr="002818B5" w:rsidRDefault="00C63E6A" w:rsidP="0080073D">
      <w:pPr>
        <w:rPr>
          <w:b/>
          <w:lang w:val="eu-ES"/>
        </w:rPr>
      </w:pPr>
      <w:r>
        <w:rPr>
          <w:b/>
          <w:lang w:val="eu-ES"/>
        </w:rPr>
        <w:t>6</w:t>
      </w:r>
      <w:r w:rsidRPr="002818B5">
        <w:rPr>
          <w:b/>
          <w:lang w:val="eu-ES"/>
        </w:rPr>
        <w:t xml:space="preserve">. </w:t>
      </w:r>
      <w:r w:rsidR="00CD3130" w:rsidRPr="00411F66">
        <w:rPr>
          <w:b/>
        </w:rPr>
        <w:t>RECURSOS HUMANOS</w:t>
      </w:r>
    </w:p>
    <w:tbl>
      <w:tblPr>
        <w:tblStyle w:val="Tablaconcuadrcula"/>
        <w:tblW w:w="0" w:type="auto"/>
        <w:tblLook w:val="04A0" w:firstRow="1" w:lastRow="0" w:firstColumn="1" w:lastColumn="0" w:noHBand="0" w:noVBand="1"/>
      </w:tblPr>
      <w:tblGrid>
        <w:gridCol w:w="8494"/>
      </w:tblGrid>
      <w:tr w:rsidR="0080073D" w:rsidRPr="002818B5" w14:paraId="62D64B3E" w14:textId="77777777" w:rsidTr="00411F66">
        <w:trPr>
          <w:trHeight w:val="4173"/>
        </w:trPr>
        <w:tc>
          <w:tcPr>
            <w:tcW w:w="8494" w:type="dxa"/>
          </w:tcPr>
          <w:p w14:paraId="046AE80C" w14:textId="3AF8782F" w:rsidR="00C63E6A" w:rsidRPr="002818B5" w:rsidRDefault="00CD3130" w:rsidP="00C63E6A">
            <w:pPr>
              <w:rPr>
                <w:i/>
                <w:lang w:val="eu-ES"/>
              </w:rPr>
            </w:pPr>
            <w:r w:rsidRPr="00411F66">
              <w:rPr>
                <w:i/>
              </w:rPr>
              <w:t>¿Cuántas personas son necesarias en la organización?</w:t>
            </w:r>
            <w:r w:rsidR="00C63E6A" w:rsidRPr="002818B5">
              <w:rPr>
                <w:i/>
                <w:lang w:val="eu-ES"/>
              </w:rPr>
              <w:t xml:space="preserve"> </w:t>
            </w:r>
            <w:r w:rsidRPr="00411F66">
              <w:rPr>
                <w:i/>
              </w:rPr>
              <w:t>¿Qué funciones deberán ejercer?</w:t>
            </w:r>
          </w:p>
          <w:p w14:paraId="6BE083F9" w14:textId="77777777" w:rsidR="0080073D" w:rsidRPr="002818B5" w:rsidRDefault="0080073D" w:rsidP="00227414">
            <w:pPr>
              <w:rPr>
                <w:lang w:val="eu-ES"/>
              </w:rPr>
            </w:pPr>
          </w:p>
          <w:p w14:paraId="1F33CB6A" w14:textId="4D713493" w:rsidR="0080073D" w:rsidRDefault="0080073D" w:rsidP="00227414">
            <w:pPr>
              <w:rPr>
                <w:lang w:val="eu-ES"/>
              </w:rPr>
            </w:pPr>
          </w:p>
          <w:p w14:paraId="0AFACB8A" w14:textId="064FD6D9" w:rsidR="00C63E6A" w:rsidRDefault="00C63E6A" w:rsidP="00227414">
            <w:pPr>
              <w:rPr>
                <w:lang w:val="eu-ES"/>
              </w:rPr>
            </w:pPr>
          </w:p>
          <w:p w14:paraId="3FF1F350" w14:textId="77777777" w:rsidR="00C63E6A" w:rsidRDefault="00C63E6A" w:rsidP="00227414">
            <w:pPr>
              <w:rPr>
                <w:lang w:val="eu-ES"/>
              </w:rPr>
            </w:pPr>
          </w:p>
          <w:p w14:paraId="5CA2813D" w14:textId="77777777" w:rsidR="0080073D" w:rsidRPr="002818B5" w:rsidRDefault="0080073D" w:rsidP="00227414">
            <w:pPr>
              <w:rPr>
                <w:lang w:val="eu-ES"/>
              </w:rPr>
            </w:pPr>
          </w:p>
          <w:p w14:paraId="6144E4F7" w14:textId="77777777" w:rsidR="0080073D" w:rsidRPr="002818B5" w:rsidRDefault="0080073D" w:rsidP="00227414">
            <w:pPr>
              <w:rPr>
                <w:lang w:val="eu-ES"/>
              </w:rPr>
            </w:pPr>
          </w:p>
          <w:p w14:paraId="3A288355" w14:textId="77777777" w:rsidR="0080073D" w:rsidRPr="002818B5" w:rsidRDefault="0080073D" w:rsidP="00227414">
            <w:pPr>
              <w:rPr>
                <w:lang w:val="eu-ES"/>
              </w:rPr>
            </w:pPr>
          </w:p>
          <w:p w14:paraId="3F432D92" w14:textId="77777777" w:rsidR="0080073D" w:rsidRPr="002818B5" w:rsidRDefault="0080073D" w:rsidP="00227414">
            <w:pPr>
              <w:rPr>
                <w:lang w:val="eu-ES"/>
              </w:rPr>
            </w:pPr>
          </w:p>
          <w:p w14:paraId="0F37FDC7" w14:textId="77777777" w:rsidR="0080073D" w:rsidRPr="002818B5" w:rsidRDefault="0080073D" w:rsidP="00227414">
            <w:pPr>
              <w:rPr>
                <w:lang w:val="eu-ES"/>
              </w:rPr>
            </w:pPr>
          </w:p>
          <w:p w14:paraId="720F768F" w14:textId="77777777" w:rsidR="0080073D" w:rsidRPr="002818B5" w:rsidRDefault="0080073D" w:rsidP="00227414">
            <w:pPr>
              <w:rPr>
                <w:lang w:val="eu-ES"/>
              </w:rPr>
            </w:pPr>
          </w:p>
          <w:p w14:paraId="036F6084" w14:textId="77777777" w:rsidR="0080073D" w:rsidRPr="002818B5" w:rsidRDefault="0080073D" w:rsidP="0080073D">
            <w:pPr>
              <w:rPr>
                <w:lang w:val="eu-ES"/>
              </w:rPr>
            </w:pPr>
          </w:p>
        </w:tc>
      </w:tr>
    </w:tbl>
    <w:p w14:paraId="0C03CEE9" w14:textId="77777777" w:rsidR="00C63E6A" w:rsidRDefault="00C63E6A" w:rsidP="00C63E6A">
      <w:pPr>
        <w:outlineLvl w:val="0"/>
        <w:rPr>
          <w:b/>
          <w:lang w:val="eu-ES"/>
        </w:rPr>
      </w:pPr>
    </w:p>
    <w:p w14:paraId="45A12E40" w14:textId="222C4C77" w:rsidR="00C63E6A" w:rsidRPr="002818B5" w:rsidRDefault="00C63E6A" w:rsidP="00C63E6A">
      <w:pPr>
        <w:outlineLvl w:val="0"/>
        <w:rPr>
          <w:b/>
          <w:lang w:val="eu-ES"/>
        </w:rPr>
      </w:pPr>
      <w:r>
        <w:rPr>
          <w:b/>
          <w:lang w:val="eu-ES"/>
        </w:rPr>
        <w:t>7</w:t>
      </w:r>
      <w:r w:rsidRPr="002818B5">
        <w:rPr>
          <w:b/>
          <w:lang w:val="eu-ES"/>
        </w:rPr>
        <w:t xml:space="preserve">. </w:t>
      </w:r>
      <w:r w:rsidR="00CD3130" w:rsidRPr="00411F66">
        <w:rPr>
          <w:b/>
        </w:rPr>
        <w:t>RECURSOS MATERIALES E INFRAESTRUCTURAS*</w:t>
      </w:r>
    </w:p>
    <w:p w14:paraId="034B33DD" w14:textId="6C097440" w:rsidR="0080073D" w:rsidRPr="002818B5" w:rsidRDefault="00CD3130" w:rsidP="00C63E6A">
      <w:pPr>
        <w:outlineLvl w:val="0"/>
        <w:rPr>
          <w:b/>
          <w:lang w:val="eu-ES"/>
        </w:rPr>
      </w:pPr>
      <w:r w:rsidRPr="00411F66">
        <w:t>* Definir los recursos aquí no implica que si debe ponerlos el Ayuntamiento, no haya que presentar la solicitud correspondiente.</w:t>
      </w:r>
    </w:p>
    <w:tbl>
      <w:tblPr>
        <w:tblStyle w:val="Tablaconcuadrcula"/>
        <w:tblW w:w="0" w:type="auto"/>
        <w:tblLook w:val="04A0" w:firstRow="1" w:lastRow="0" w:firstColumn="1" w:lastColumn="0" w:noHBand="0" w:noVBand="1"/>
      </w:tblPr>
      <w:tblGrid>
        <w:gridCol w:w="8494"/>
      </w:tblGrid>
      <w:tr w:rsidR="0080073D" w:rsidRPr="002818B5" w14:paraId="628B75EA" w14:textId="77777777" w:rsidTr="00B66522">
        <w:trPr>
          <w:trHeight w:val="2077"/>
        </w:trPr>
        <w:tc>
          <w:tcPr>
            <w:tcW w:w="8494" w:type="dxa"/>
          </w:tcPr>
          <w:p w14:paraId="6D287DCD" w14:textId="77777777" w:rsidR="0080073D" w:rsidRPr="002818B5" w:rsidRDefault="0080073D" w:rsidP="00227414">
            <w:pPr>
              <w:rPr>
                <w:lang w:val="eu-ES"/>
              </w:rPr>
            </w:pPr>
          </w:p>
          <w:p w14:paraId="456F050D" w14:textId="77777777" w:rsidR="0080073D" w:rsidRPr="002818B5" w:rsidRDefault="0080073D" w:rsidP="00227414">
            <w:pPr>
              <w:rPr>
                <w:lang w:val="eu-ES"/>
              </w:rPr>
            </w:pPr>
          </w:p>
          <w:p w14:paraId="4F21ACFF" w14:textId="37BB40E9" w:rsidR="0080073D" w:rsidRDefault="0080073D" w:rsidP="00227414">
            <w:pPr>
              <w:rPr>
                <w:lang w:val="eu-ES"/>
              </w:rPr>
            </w:pPr>
          </w:p>
          <w:p w14:paraId="25B5F606" w14:textId="4BE7BAE3" w:rsidR="0076526A" w:rsidRDefault="0076526A" w:rsidP="00227414">
            <w:pPr>
              <w:rPr>
                <w:lang w:val="eu-ES"/>
              </w:rPr>
            </w:pPr>
          </w:p>
          <w:p w14:paraId="23244E00" w14:textId="77777777" w:rsidR="0080073D" w:rsidRPr="002818B5" w:rsidRDefault="0080073D" w:rsidP="00227414">
            <w:pPr>
              <w:rPr>
                <w:lang w:val="eu-ES"/>
              </w:rPr>
            </w:pPr>
          </w:p>
          <w:p w14:paraId="42D11A09" w14:textId="45F52EFE" w:rsidR="0080073D" w:rsidRDefault="0080073D" w:rsidP="00227414">
            <w:pPr>
              <w:rPr>
                <w:lang w:val="eu-ES"/>
              </w:rPr>
            </w:pPr>
          </w:p>
          <w:p w14:paraId="6A18A4E8" w14:textId="77777777" w:rsidR="0076526A" w:rsidRPr="002818B5" w:rsidRDefault="0076526A" w:rsidP="00227414">
            <w:pPr>
              <w:rPr>
                <w:lang w:val="eu-ES"/>
              </w:rPr>
            </w:pPr>
          </w:p>
          <w:p w14:paraId="047A4A92" w14:textId="77777777" w:rsidR="0080073D" w:rsidRPr="002818B5" w:rsidRDefault="0080073D" w:rsidP="00227414">
            <w:pPr>
              <w:rPr>
                <w:lang w:val="eu-ES"/>
              </w:rPr>
            </w:pPr>
          </w:p>
        </w:tc>
      </w:tr>
    </w:tbl>
    <w:p w14:paraId="7CA26898" w14:textId="77777777" w:rsidR="00A60D7A" w:rsidRDefault="00A60D7A" w:rsidP="00A60D7A">
      <w:pPr>
        <w:outlineLvl w:val="0"/>
        <w:rPr>
          <w:b/>
          <w:lang w:val="eu-ES"/>
        </w:rPr>
      </w:pPr>
    </w:p>
    <w:p w14:paraId="5FFEDD5C" w14:textId="34E76726" w:rsidR="00A60D7A" w:rsidRDefault="00A60D7A" w:rsidP="00A60D7A">
      <w:pPr>
        <w:outlineLvl w:val="0"/>
        <w:rPr>
          <w:b/>
          <w:lang w:val="eu-ES"/>
        </w:rPr>
      </w:pPr>
      <w:r>
        <w:rPr>
          <w:b/>
          <w:lang w:val="eu-ES"/>
        </w:rPr>
        <w:t xml:space="preserve">8. </w:t>
      </w:r>
      <w:r w:rsidR="00CD3130" w:rsidRPr="00411F66">
        <w:rPr>
          <w:b/>
        </w:rPr>
        <w:t>MEDIDAS PARA PROMOVER LA PARIDAD</w:t>
      </w:r>
    </w:p>
    <w:tbl>
      <w:tblPr>
        <w:tblStyle w:val="Tablaconcuadrcula"/>
        <w:tblW w:w="0" w:type="auto"/>
        <w:tblLook w:val="04A0" w:firstRow="1" w:lastRow="0" w:firstColumn="1" w:lastColumn="0" w:noHBand="0" w:noVBand="1"/>
      </w:tblPr>
      <w:tblGrid>
        <w:gridCol w:w="8494"/>
      </w:tblGrid>
      <w:tr w:rsidR="00A60D7A" w:rsidRPr="002818B5" w14:paraId="36072AB8" w14:textId="77777777" w:rsidTr="00411F66">
        <w:trPr>
          <w:trHeight w:val="132"/>
        </w:trPr>
        <w:tc>
          <w:tcPr>
            <w:tcW w:w="8494" w:type="dxa"/>
          </w:tcPr>
          <w:p w14:paraId="500A0086" w14:textId="036CA164" w:rsidR="00A60D7A" w:rsidRPr="004776EF" w:rsidRDefault="00CD3130" w:rsidP="00227414">
            <w:pPr>
              <w:rPr>
                <w:i/>
                <w:lang w:val="eu-ES"/>
              </w:rPr>
            </w:pPr>
            <w:r w:rsidRPr="00411F66">
              <w:rPr>
                <w:i/>
              </w:rPr>
              <w:t>Medidas para promover la participación de mujeres y hombres:</w:t>
            </w:r>
          </w:p>
          <w:p w14:paraId="2AC2E8C0" w14:textId="77777777" w:rsidR="00A60D7A" w:rsidRPr="004776EF" w:rsidRDefault="00A60D7A" w:rsidP="00227414">
            <w:pPr>
              <w:rPr>
                <w:i/>
                <w:lang w:val="eu-ES"/>
              </w:rPr>
            </w:pPr>
          </w:p>
          <w:p w14:paraId="1267DFF3" w14:textId="77777777" w:rsidR="00A60D7A" w:rsidRPr="004776EF" w:rsidRDefault="00A60D7A" w:rsidP="00227414">
            <w:pPr>
              <w:rPr>
                <w:i/>
                <w:lang w:val="eu-ES"/>
              </w:rPr>
            </w:pPr>
          </w:p>
        </w:tc>
      </w:tr>
      <w:tr w:rsidR="00A60D7A" w:rsidRPr="002818B5" w14:paraId="1C839758" w14:textId="77777777" w:rsidTr="00411F66">
        <w:trPr>
          <w:trHeight w:val="132"/>
        </w:trPr>
        <w:tc>
          <w:tcPr>
            <w:tcW w:w="8494" w:type="dxa"/>
          </w:tcPr>
          <w:p w14:paraId="4BFEAC96" w14:textId="42314F7E" w:rsidR="00A60D7A" w:rsidRPr="004776EF" w:rsidRDefault="00CD3130" w:rsidP="00227414">
            <w:pPr>
              <w:rPr>
                <w:i/>
                <w:lang w:val="eu-ES"/>
              </w:rPr>
            </w:pPr>
            <w:r w:rsidRPr="00411F66">
              <w:rPr>
                <w:i/>
              </w:rPr>
              <w:t>Medidas para insertar la perspectiva de género en el proyecto:</w:t>
            </w:r>
          </w:p>
          <w:p w14:paraId="042FC4DF" w14:textId="77777777" w:rsidR="00A60D7A" w:rsidRPr="004776EF" w:rsidRDefault="00A60D7A" w:rsidP="00227414">
            <w:pPr>
              <w:rPr>
                <w:i/>
                <w:lang w:val="eu-ES"/>
              </w:rPr>
            </w:pPr>
          </w:p>
          <w:p w14:paraId="37A05257" w14:textId="77777777" w:rsidR="00A60D7A" w:rsidRPr="004776EF" w:rsidRDefault="00A60D7A" w:rsidP="00227414">
            <w:pPr>
              <w:rPr>
                <w:i/>
                <w:lang w:val="eu-ES"/>
              </w:rPr>
            </w:pPr>
          </w:p>
        </w:tc>
      </w:tr>
      <w:tr w:rsidR="00A60D7A" w:rsidRPr="002818B5" w14:paraId="568B58BB" w14:textId="77777777" w:rsidTr="00411F66">
        <w:trPr>
          <w:trHeight w:val="132"/>
        </w:trPr>
        <w:tc>
          <w:tcPr>
            <w:tcW w:w="8494" w:type="dxa"/>
          </w:tcPr>
          <w:p w14:paraId="7F51C63C" w14:textId="275B5BFE" w:rsidR="00A60D7A" w:rsidRPr="004776EF" w:rsidRDefault="00CD3130" w:rsidP="00227414">
            <w:pPr>
              <w:rPr>
                <w:i/>
                <w:lang w:val="eu-ES"/>
              </w:rPr>
            </w:pPr>
            <w:r w:rsidRPr="00411F66">
              <w:rPr>
                <w:i/>
              </w:rPr>
              <w:t>Medidas para facilitar la participación de personas que padecen discriminación múltiple.</w:t>
            </w:r>
          </w:p>
          <w:p w14:paraId="7F2EDFA2" w14:textId="77777777" w:rsidR="00A60D7A" w:rsidRDefault="00A60D7A" w:rsidP="00227414">
            <w:pPr>
              <w:rPr>
                <w:i/>
                <w:lang w:val="eu-ES"/>
              </w:rPr>
            </w:pPr>
          </w:p>
          <w:p w14:paraId="44464329" w14:textId="77777777" w:rsidR="00A60D7A" w:rsidRPr="004776EF" w:rsidRDefault="00A60D7A" w:rsidP="00227414">
            <w:pPr>
              <w:rPr>
                <w:i/>
                <w:lang w:val="eu-ES"/>
              </w:rPr>
            </w:pPr>
            <w:r w:rsidRPr="004776EF">
              <w:rPr>
                <w:i/>
                <w:lang w:val="eu-ES"/>
              </w:rPr>
              <w:t xml:space="preserve"> </w:t>
            </w:r>
          </w:p>
        </w:tc>
      </w:tr>
      <w:tr w:rsidR="00A60D7A" w:rsidRPr="002818B5" w14:paraId="163597F2" w14:textId="77777777" w:rsidTr="00411F66">
        <w:trPr>
          <w:trHeight w:val="132"/>
        </w:trPr>
        <w:tc>
          <w:tcPr>
            <w:tcW w:w="8494" w:type="dxa"/>
          </w:tcPr>
          <w:p w14:paraId="3AD7D9CC" w14:textId="65230246" w:rsidR="00A60D7A" w:rsidRDefault="00CD3130" w:rsidP="00227414">
            <w:pPr>
              <w:rPr>
                <w:i/>
                <w:sz w:val="22"/>
                <w:szCs w:val="22"/>
                <w:lang w:val="eu-ES"/>
              </w:rPr>
            </w:pPr>
            <w:r w:rsidRPr="00411F66">
              <w:rPr>
                <w:i/>
                <w:sz w:val="22"/>
                <w:szCs w:val="22"/>
              </w:rPr>
              <w:t>Medidas para eliminar perspectivas estereotipadas y romper con los roles de género en la actividad:</w:t>
            </w:r>
          </w:p>
          <w:p w14:paraId="05CB351D" w14:textId="77777777" w:rsidR="00A60D7A" w:rsidRPr="00FD324D" w:rsidRDefault="00A60D7A" w:rsidP="00227414">
            <w:pPr>
              <w:rPr>
                <w:i/>
                <w:sz w:val="22"/>
                <w:szCs w:val="22"/>
                <w:lang w:val="eu-ES"/>
              </w:rPr>
            </w:pPr>
          </w:p>
          <w:p w14:paraId="5FC15062" w14:textId="77777777" w:rsidR="00A60D7A" w:rsidRPr="004776EF" w:rsidRDefault="00A60D7A" w:rsidP="00227414">
            <w:pPr>
              <w:rPr>
                <w:i/>
                <w:lang w:val="eu-ES"/>
              </w:rPr>
            </w:pPr>
          </w:p>
        </w:tc>
      </w:tr>
      <w:tr w:rsidR="00415B9D" w:rsidRPr="002818B5" w14:paraId="11DF3869" w14:textId="77777777" w:rsidTr="00411F66">
        <w:trPr>
          <w:trHeight w:val="132"/>
        </w:trPr>
        <w:tc>
          <w:tcPr>
            <w:tcW w:w="8494" w:type="dxa"/>
          </w:tcPr>
          <w:p w14:paraId="51F1FE36" w14:textId="0BD90E2B" w:rsidR="00415B9D" w:rsidRDefault="00CD3130" w:rsidP="00227414">
            <w:pPr>
              <w:rPr>
                <w:i/>
                <w:sz w:val="22"/>
                <w:szCs w:val="22"/>
                <w:lang w:val="eu-ES"/>
              </w:rPr>
            </w:pPr>
            <w:r w:rsidRPr="00411F66">
              <w:rPr>
                <w:i/>
                <w:sz w:val="22"/>
                <w:szCs w:val="22"/>
              </w:rPr>
              <w:t>Medidas específicas para garantizar la conciliación de vida familiar, personal y laboral y la participación en eventos culturales.</w:t>
            </w:r>
          </w:p>
          <w:p w14:paraId="04502670" w14:textId="48391BF2" w:rsidR="00415B9D" w:rsidRPr="00FD324D" w:rsidRDefault="00415B9D" w:rsidP="00227414">
            <w:pPr>
              <w:rPr>
                <w:i/>
                <w:sz w:val="22"/>
                <w:szCs w:val="22"/>
                <w:lang w:val="eu-ES"/>
              </w:rPr>
            </w:pPr>
          </w:p>
        </w:tc>
      </w:tr>
    </w:tbl>
    <w:p w14:paraId="4A875F23" w14:textId="747973F3" w:rsidR="007A4063" w:rsidRPr="002818B5" w:rsidRDefault="007A4063" w:rsidP="00827057">
      <w:pPr>
        <w:widowControl w:val="0"/>
        <w:autoSpaceDE w:val="0"/>
        <w:autoSpaceDN w:val="0"/>
        <w:adjustRightInd w:val="0"/>
        <w:spacing w:after="240"/>
        <w:rPr>
          <w:lang w:val="eu-ES"/>
        </w:rPr>
      </w:pPr>
      <w:r w:rsidRPr="002818B5">
        <w:rPr>
          <w:lang w:val="eu-ES"/>
        </w:rPr>
        <w:br w:type="page"/>
      </w:r>
    </w:p>
    <w:p w14:paraId="54D9CACB" w14:textId="4C4B8903" w:rsidR="007A4063" w:rsidRPr="002818B5" w:rsidRDefault="00CD3130" w:rsidP="007A4063">
      <w:pPr>
        <w:pBdr>
          <w:top w:val="single" w:sz="4" w:space="1" w:color="auto"/>
          <w:left w:val="single" w:sz="4" w:space="4" w:color="auto"/>
          <w:bottom w:val="single" w:sz="4" w:space="1" w:color="auto"/>
          <w:right w:val="single" w:sz="4" w:space="4" w:color="auto"/>
        </w:pBdr>
        <w:shd w:val="clear" w:color="auto" w:fill="E7E6E6"/>
        <w:spacing w:after="0" w:line="259" w:lineRule="auto"/>
        <w:jc w:val="center"/>
        <w:outlineLvl w:val="0"/>
        <w:rPr>
          <w:rFonts w:eastAsia="Calibri"/>
          <w:b/>
          <w:noProof/>
          <w:szCs w:val="22"/>
          <w:lang w:val="eu-ES" w:eastAsia="en-US"/>
        </w:rPr>
      </w:pPr>
      <w:r w:rsidRPr="00411F66">
        <w:rPr>
          <w:rFonts w:eastAsia="Calibri"/>
          <w:b/>
          <w:szCs w:val="22"/>
          <w:lang w:eastAsia="en-US"/>
        </w:rPr>
        <w:lastRenderedPageBreak/>
        <w:t>ANEXO II. Presupuesto de ingresos y gastos del programa</w:t>
      </w:r>
      <w:r w:rsidR="007A4063" w:rsidRPr="002818B5">
        <w:rPr>
          <w:rFonts w:eastAsia="Calibri"/>
          <w:b/>
          <w:noProof/>
          <w:szCs w:val="22"/>
          <w:lang w:val="eu-ES" w:eastAsia="en-US"/>
        </w:rPr>
        <w:t xml:space="preserve"> </w:t>
      </w:r>
    </w:p>
    <w:p w14:paraId="4245A497" w14:textId="77777777" w:rsidR="007A4063" w:rsidRPr="002818B5" w:rsidRDefault="007A4063" w:rsidP="007A4063">
      <w:pPr>
        <w:spacing w:after="0" w:line="259" w:lineRule="auto"/>
        <w:jc w:val="left"/>
        <w:rPr>
          <w:rFonts w:eastAsia="Calibri"/>
          <w:b/>
          <w:noProof/>
          <w:szCs w:val="22"/>
          <w:lang w:val="eu-ES" w:eastAsia="en-US"/>
        </w:rPr>
      </w:pPr>
    </w:p>
    <w:tbl>
      <w:tblPr>
        <w:tblStyle w:val="Tablaconcuadrcula1"/>
        <w:tblW w:w="8781" w:type="dxa"/>
        <w:jc w:val="center"/>
        <w:tblLook w:val="04A0" w:firstRow="1" w:lastRow="0" w:firstColumn="1" w:lastColumn="0" w:noHBand="0" w:noVBand="1"/>
      </w:tblPr>
      <w:tblGrid>
        <w:gridCol w:w="6946"/>
        <w:gridCol w:w="1835"/>
      </w:tblGrid>
      <w:tr w:rsidR="007A4063" w:rsidRPr="002818B5" w14:paraId="312C296C" w14:textId="77777777" w:rsidTr="00411F66">
        <w:trPr>
          <w:trHeight w:val="454"/>
          <w:jc w:val="center"/>
        </w:trPr>
        <w:tc>
          <w:tcPr>
            <w:tcW w:w="6946" w:type="dxa"/>
          </w:tcPr>
          <w:p w14:paraId="04C7FC57" w14:textId="49EF4C34" w:rsidR="007A4063" w:rsidRPr="002818B5" w:rsidRDefault="00CD3130" w:rsidP="00411F66">
            <w:pPr>
              <w:jc w:val="center"/>
              <w:rPr>
                <w:rFonts w:eastAsia="Calibri"/>
                <w:b/>
                <w:noProof/>
                <w:sz w:val="22"/>
                <w:szCs w:val="22"/>
                <w:lang w:val="eu-ES" w:eastAsia="en-US"/>
              </w:rPr>
            </w:pPr>
            <w:r w:rsidRPr="00411F66">
              <w:rPr>
                <w:rFonts w:eastAsia="Calibri"/>
                <w:b/>
                <w:sz w:val="22"/>
                <w:szCs w:val="22"/>
                <w:lang w:eastAsia="en-US"/>
              </w:rPr>
              <w:t>Gastos (descripción)</w:t>
            </w:r>
          </w:p>
        </w:tc>
        <w:tc>
          <w:tcPr>
            <w:tcW w:w="1835" w:type="dxa"/>
          </w:tcPr>
          <w:p w14:paraId="07285406" w14:textId="34E18CEC" w:rsidR="007A4063" w:rsidRPr="002818B5" w:rsidRDefault="00CD3130" w:rsidP="00411F66">
            <w:pPr>
              <w:jc w:val="center"/>
              <w:rPr>
                <w:rFonts w:eastAsia="Calibri"/>
                <w:b/>
                <w:noProof/>
                <w:sz w:val="22"/>
                <w:szCs w:val="22"/>
                <w:lang w:val="eu-ES" w:eastAsia="en-US"/>
              </w:rPr>
            </w:pPr>
            <w:r w:rsidRPr="00411F66">
              <w:rPr>
                <w:rFonts w:eastAsia="Calibri"/>
                <w:b/>
                <w:sz w:val="22"/>
                <w:szCs w:val="22"/>
                <w:lang w:eastAsia="en-US"/>
              </w:rPr>
              <w:t>Cuantía</w:t>
            </w:r>
          </w:p>
        </w:tc>
      </w:tr>
      <w:tr w:rsidR="007A4063" w:rsidRPr="002818B5" w14:paraId="6D79AF8A" w14:textId="77777777" w:rsidTr="00411F66">
        <w:trPr>
          <w:trHeight w:val="454"/>
          <w:jc w:val="center"/>
        </w:trPr>
        <w:tc>
          <w:tcPr>
            <w:tcW w:w="6946" w:type="dxa"/>
          </w:tcPr>
          <w:p w14:paraId="756FDF97" w14:textId="77777777" w:rsidR="007A4063" w:rsidRPr="002818B5" w:rsidRDefault="007A4063" w:rsidP="007A4063">
            <w:pPr>
              <w:jc w:val="center"/>
              <w:rPr>
                <w:rFonts w:eastAsia="Calibri"/>
                <w:noProof/>
                <w:sz w:val="22"/>
                <w:szCs w:val="22"/>
                <w:lang w:val="eu-ES" w:eastAsia="en-US"/>
              </w:rPr>
            </w:pPr>
          </w:p>
        </w:tc>
        <w:tc>
          <w:tcPr>
            <w:tcW w:w="1835" w:type="dxa"/>
          </w:tcPr>
          <w:p w14:paraId="5FE19E10" w14:textId="77777777" w:rsidR="007A4063" w:rsidRPr="002818B5" w:rsidRDefault="007A4063" w:rsidP="007A4063">
            <w:pPr>
              <w:jc w:val="center"/>
              <w:rPr>
                <w:rFonts w:eastAsia="Calibri"/>
                <w:noProof/>
                <w:sz w:val="22"/>
                <w:szCs w:val="22"/>
                <w:lang w:val="eu-ES" w:eastAsia="en-US"/>
              </w:rPr>
            </w:pPr>
          </w:p>
        </w:tc>
      </w:tr>
      <w:tr w:rsidR="007A4063" w:rsidRPr="002818B5" w14:paraId="12FC0A72" w14:textId="77777777" w:rsidTr="00411F66">
        <w:trPr>
          <w:trHeight w:val="454"/>
          <w:jc w:val="center"/>
        </w:trPr>
        <w:tc>
          <w:tcPr>
            <w:tcW w:w="6946" w:type="dxa"/>
          </w:tcPr>
          <w:p w14:paraId="70503844" w14:textId="77777777" w:rsidR="007A4063" w:rsidRPr="002818B5" w:rsidRDefault="007A4063" w:rsidP="007A4063">
            <w:pPr>
              <w:jc w:val="center"/>
              <w:rPr>
                <w:rFonts w:eastAsia="Calibri"/>
                <w:noProof/>
                <w:sz w:val="22"/>
                <w:szCs w:val="22"/>
                <w:lang w:val="eu-ES" w:eastAsia="en-US"/>
              </w:rPr>
            </w:pPr>
          </w:p>
        </w:tc>
        <w:tc>
          <w:tcPr>
            <w:tcW w:w="1835" w:type="dxa"/>
          </w:tcPr>
          <w:p w14:paraId="508B81B6" w14:textId="77777777" w:rsidR="007A4063" w:rsidRPr="002818B5" w:rsidRDefault="007A4063" w:rsidP="007A4063">
            <w:pPr>
              <w:jc w:val="center"/>
              <w:rPr>
                <w:rFonts w:eastAsia="Calibri"/>
                <w:noProof/>
                <w:sz w:val="22"/>
                <w:szCs w:val="22"/>
                <w:lang w:val="eu-ES" w:eastAsia="en-US"/>
              </w:rPr>
            </w:pPr>
          </w:p>
        </w:tc>
      </w:tr>
      <w:tr w:rsidR="007A4063" w:rsidRPr="002818B5" w14:paraId="75D5E7F8" w14:textId="77777777" w:rsidTr="00411F66">
        <w:trPr>
          <w:trHeight w:val="454"/>
          <w:jc w:val="center"/>
        </w:trPr>
        <w:tc>
          <w:tcPr>
            <w:tcW w:w="6946" w:type="dxa"/>
          </w:tcPr>
          <w:p w14:paraId="3D0BD423" w14:textId="77777777" w:rsidR="007A4063" w:rsidRPr="002818B5" w:rsidRDefault="007A4063" w:rsidP="007A4063">
            <w:pPr>
              <w:jc w:val="center"/>
              <w:rPr>
                <w:rFonts w:eastAsia="Calibri"/>
                <w:noProof/>
                <w:sz w:val="22"/>
                <w:szCs w:val="22"/>
                <w:lang w:val="eu-ES" w:eastAsia="en-US"/>
              </w:rPr>
            </w:pPr>
          </w:p>
        </w:tc>
        <w:tc>
          <w:tcPr>
            <w:tcW w:w="1835" w:type="dxa"/>
          </w:tcPr>
          <w:p w14:paraId="09D61AFC" w14:textId="77777777" w:rsidR="007A4063" w:rsidRPr="002818B5" w:rsidRDefault="007A4063" w:rsidP="007A4063">
            <w:pPr>
              <w:jc w:val="center"/>
              <w:rPr>
                <w:rFonts w:eastAsia="Calibri"/>
                <w:noProof/>
                <w:sz w:val="22"/>
                <w:szCs w:val="22"/>
                <w:lang w:val="eu-ES" w:eastAsia="en-US"/>
              </w:rPr>
            </w:pPr>
          </w:p>
        </w:tc>
      </w:tr>
      <w:tr w:rsidR="007A4063" w:rsidRPr="002818B5" w14:paraId="6B2D15E0" w14:textId="77777777" w:rsidTr="00411F66">
        <w:trPr>
          <w:trHeight w:val="454"/>
          <w:jc w:val="center"/>
        </w:trPr>
        <w:tc>
          <w:tcPr>
            <w:tcW w:w="6946" w:type="dxa"/>
          </w:tcPr>
          <w:p w14:paraId="2A311EAA" w14:textId="77777777" w:rsidR="007A4063" w:rsidRPr="002818B5" w:rsidRDefault="007A4063" w:rsidP="007A4063">
            <w:pPr>
              <w:jc w:val="center"/>
              <w:rPr>
                <w:rFonts w:eastAsia="Calibri"/>
                <w:noProof/>
                <w:sz w:val="22"/>
                <w:szCs w:val="22"/>
                <w:lang w:val="eu-ES" w:eastAsia="en-US"/>
              </w:rPr>
            </w:pPr>
          </w:p>
        </w:tc>
        <w:tc>
          <w:tcPr>
            <w:tcW w:w="1835" w:type="dxa"/>
          </w:tcPr>
          <w:p w14:paraId="3972261E" w14:textId="77777777" w:rsidR="007A4063" w:rsidRPr="002818B5" w:rsidRDefault="007A4063" w:rsidP="007A4063">
            <w:pPr>
              <w:jc w:val="center"/>
              <w:rPr>
                <w:rFonts w:eastAsia="Calibri"/>
                <w:noProof/>
                <w:sz w:val="22"/>
                <w:szCs w:val="22"/>
                <w:lang w:val="eu-ES" w:eastAsia="en-US"/>
              </w:rPr>
            </w:pPr>
          </w:p>
        </w:tc>
      </w:tr>
      <w:tr w:rsidR="007A4063" w:rsidRPr="002818B5" w14:paraId="180A078B" w14:textId="77777777" w:rsidTr="00411F66">
        <w:trPr>
          <w:trHeight w:val="454"/>
          <w:jc w:val="center"/>
        </w:trPr>
        <w:tc>
          <w:tcPr>
            <w:tcW w:w="6946" w:type="dxa"/>
          </w:tcPr>
          <w:p w14:paraId="3BAD2F6E" w14:textId="77777777" w:rsidR="007A4063" w:rsidRPr="002818B5" w:rsidRDefault="007A4063" w:rsidP="007A4063">
            <w:pPr>
              <w:jc w:val="center"/>
              <w:rPr>
                <w:rFonts w:eastAsia="Calibri"/>
                <w:noProof/>
                <w:sz w:val="22"/>
                <w:szCs w:val="22"/>
                <w:lang w:val="eu-ES" w:eastAsia="en-US"/>
              </w:rPr>
            </w:pPr>
          </w:p>
        </w:tc>
        <w:tc>
          <w:tcPr>
            <w:tcW w:w="1835" w:type="dxa"/>
          </w:tcPr>
          <w:p w14:paraId="7E016EF1" w14:textId="77777777" w:rsidR="007A4063" w:rsidRPr="002818B5" w:rsidRDefault="007A4063" w:rsidP="007A4063">
            <w:pPr>
              <w:jc w:val="center"/>
              <w:rPr>
                <w:rFonts w:eastAsia="Calibri"/>
                <w:noProof/>
                <w:sz w:val="22"/>
                <w:szCs w:val="22"/>
                <w:lang w:val="eu-ES" w:eastAsia="en-US"/>
              </w:rPr>
            </w:pPr>
          </w:p>
        </w:tc>
      </w:tr>
      <w:tr w:rsidR="007A4063" w:rsidRPr="002818B5" w14:paraId="684A5551" w14:textId="77777777" w:rsidTr="00411F66">
        <w:trPr>
          <w:trHeight w:val="454"/>
          <w:jc w:val="center"/>
        </w:trPr>
        <w:tc>
          <w:tcPr>
            <w:tcW w:w="6946" w:type="dxa"/>
          </w:tcPr>
          <w:p w14:paraId="53D019DD" w14:textId="77777777" w:rsidR="007A4063" w:rsidRPr="002818B5" w:rsidRDefault="007A4063" w:rsidP="007A4063">
            <w:pPr>
              <w:jc w:val="center"/>
              <w:rPr>
                <w:rFonts w:eastAsia="Calibri"/>
                <w:noProof/>
                <w:sz w:val="22"/>
                <w:szCs w:val="22"/>
                <w:lang w:val="eu-ES" w:eastAsia="en-US"/>
              </w:rPr>
            </w:pPr>
          </w:p>
        </w:tc>
        <w:tc>
          <w:tcPr>
            <w:tcW w:w="1835" w:type="dxa"/>
          </w:tcPr>
          <w:p w14:paraId="717D203A" w14:textId="77777777" w:rsidR="007A4063" w:rsidRPr="002818B5" w:rsidRDefault="007A4063" w:rsidP="007A4063">
            <w:pPr>
              <w:jc w:val="center"/>
              <w:rPr>
                <w:rFonts w:eastAsia="Calibri"/>
                <w:noProof/>
                <w:sz w:val="22"/>
                <w:szCs w:val="22"/>
                <w:lang w:val="eu-ES" w:eastAsia="en-US"/>
              </w:rPr>
            </w:pPr>
          </w:p>
        </w:tc>
      </w:tr>
      <w:tr w:rsidR="007A4063" w:rsidRPr="002818B5" w14:paraId="5430D6CE" w14:textId="77777777" w:rsidTr="00411F66">
        <w:trPr>
          <w:trHeight w:val="454"/>
          <w:jc w:val="center"/>
        </w:trPr>
        <w:tc>
          <w:tcPr>
            <w:tcW w:w="6946" w:type="dxa"/>
          </w:tcPr>
          <w:p w14:paraId="06B7F532" w14:textId="77777777" w:rsidR="007A4063" w:rsidRPr="002818B5" w:rsidRDefault="007A4063" w:rsidP="007A4063">
            <w:pPr>
              <w:jc w:val="center"/>
              <w:rPr>
                <w:rFonts w:eastAsia="Calibri"/>
                <w:noProof/>
                <w:sz w:val="22"/>
                <w:szCs w:val="22"/>
                <w:lang w:val="eu-ES" w:eastAsia="en-US"/>
              </w:rPr>
            </w:pPr>
          </w:p>
        </w:tc>
        <w:tc>
          <w:tcPr>
            <w:tcW w:w="1835" w:type="dxa"/>
          </w:tcPr>
          <w:p w14:paraId="5A4640CD" w14:textId="77777777" w:rsidR="007A4063" w:rsidRPr="002818B5" w:rsidRDefault="007A4063" w:rsidP="007A4063">
            <w:pPr>
              <w:jc w:val="center"/>
              <w:rPr>
                <w:rFonts w:eastAsia="Calibri"/>
                <w:noProof/>
                <w:sz w:val="22"/>
                <w:szCs w:val="22"/>
                <w:lang w:val="eu-ES" w:eastAsia="en-US"/>
              </w:rPr>
            </w:pPr>
          </w:p>
        </w:tc>
      </w:tr>
      <w:tr w:rsidR="007A4063" w:rsidRPr="002818B5" w14:paraId="7D42A366" w14:textId="77777777" w:rsidTr="00411F66">
        <w:trPr>
          <w:trHeight w:val="454"/>
          <w:jc w:val="center"/>
        </w:trPr>
        <w:tc>
          <w:tcPr>
            <w:tcW w:w="6946" w:type="dxa"/>
          </w:tcPr>
          <w:p w14:paraId="70AD90F9" w14:textId="77777777" w:rsidR="007A4063" w:rsidRPr="002818B5" w:rsidRDefault="007A4063" w:rsidP="007A4063">
            <w:pPr>
              <w:jc w:val="center"/>
              <w:rPr>
                <w:rFonts w:eastAsia="Calibri"/>
                <w:noProof/>
                <w:sz w:val="22"/>
                <w:szCs w:val="22"/>
                <w:lang w:val="eu-ES" w:eastAsia="en-US"/>
              </w:rPr>
            </w:pPr>
          </w:p>
        </w:tc>
        <w:tc>
          <w:tcPr>
            <w:tcW w:w="1835" w:type="dxa"/>
          </w:tcPr>
          <w:p w14:paraId="4D9F8F20" w14:textId="77777777" w:rsidR="007A4063" w:rsidRPr="002818B5" w:rsidRDefault="007A4063" w:rsidP="007A4063">
            <w:pPr>
              <w:jc w:val="center"/>
              <w:rPr>
                <w:rFonts w:eastAsia="Calibri"/>
                <w:noProof/>
                <w:sz w:val="22"/>
                <w:szCs w:val="22"/>
                <w:lang w:val="eu-ES" w:eastAsia="en-US"/>
              </w:rPr>
            </w:pPr>
          </w:p>
        </w:tc>
      </w:tr>
      <w:tr w:rsidR="007A4063" w:rsidRPr="002818B5" w14:paraId="6F31EB87" w14:textId="77777777" w:rsidTr="00411F66">
        <w:trPr>
          <w:trHeight w:val="454"/>
          <w:jc w:val="center"/>
        </w:trPr>
        <w:tc>
          <w:tcPr>
            <w:tcW w:w="6946" w:type="dxa"/>
          </w:tcPr>
          <w:p w14:paraId="00838C06" w14:textId="77777777" w:rsidR="007A4063" w:rsidRPr="002818B5" w:rsidRDefault="007A4063" w:rsidP="007A4063">
            <w:pPr>
              <w:jc w:val="center"/>
              <w:rPr>
                <w:rFonts w:eastAsia="Calibri"/>
                <w:noProof/>
                <w:sz w:val="22"/>
                <w:szCs w:val="22"/>
                <w:lang w:val="eu-ES" w:eastAsia="en-US"/>
              </w:rPr>
            </w:pPr>
          </w:p>
        </w:tc>
        <w:tc>
          <w:tcPr>
            <w:tcW w:w="1835" w:type="dxa"/>
          </w:tcPr>
          <w:p w14:paraId="519F8158" w14:textId="77777777" w:rsidR="007A4063" w:rsidRPr="002818B5" w:rsidRDefault="007A4063" w:rsidP="007A4063">
            <w:pPr>
              <w:jc w:val="center"/>
              <w:rPr>
                <w:rFonts w:eastAsia="Calibri"/>
                <w:noProof/>
                <w:sz w:val="22"/>
                <w:szCs w:val="22"/>
                <w:lang w:val="eu-ES" w:eastAsia="en-US"/>
              </w:rPr>
            </w:pPr>
          </w:p>
        </w:tc>
      </w:tr>
      <w:tr w:rsidR="007A4063" w:rsidRPr="002818B5" w14:paraId="26F83B6F" w14:textId="77777777" w:rsidTr="00411F66">
        <w:trPr>
          <w:trHeight w:val="454"/>
          <w:jc w:val="center"/>
        </w:trPr>
        <w:tc>
          <w:tcPr>
            <w:tcW w:w="6946" w:type="dxa"/>
            <w:tcBorders>
              <w:bottom w:val="single" w:sz="4" w:space="0" w:color="auto"/>
            </w:tcBorders>
          </w:tcPr>
          <w:p w14:paraId="6925882F" w14:textId="3D458E3A" w:rsidR="007A4063" w:rsidRPr="002818B5" w:rsidRDefault="00CD3130" w:rsidP="00411F66">
            <w:pPr>
              <w:jc w:val="right"/>
              <w:rPr>
                <w:rFonts w:eastAsia="Calibri"/>
                <w:noProof/>
                <w:sz w:val="22"/>
                <w:szCs w:val="22"/>
                <w:lang w:val="eu-ES" w:eastAsia="en-US"/>
              </w:rPr>
            </w:pPr>
            <w:r w:rsidRPr="00411F66">
              <w:rPr>
                <w:rFonts w:eastAsia="Calibri"/>
                <w:b/>
                <w:sz w:val="22"/>
                <w:szCs w:val="22"/>
                <w:lang w:eastAsia="en-US"/>
              </w:rPr>
              <w:t>TOTAL (A)</w:t>
            </w:r>
          </w:p>
        </w:tc>
        <w:tc>
          <w:tcPr>
            <w:tcW w:w="1835" w:type="dxa"/>
          </w:tcPr>
          <w:p w14:paraId="5FE673E0" w14:textId="77777777" w:rsidR="007A4063" w:rsidRPr="002818B5" w:rsidRDefault="007A4063" w:rsidP="007A4063">
            <w:pPr>
              <w:jc w:val="center"/>
              <w:rPr>
                <w:rFonts w:eastAsia="Calibri"/>
                <w:noProof/>
                <w:sz w:val="22"/>
                <w:szCs w:val="22"/>
                <w:lang w:val="eu-ES" w:eastAsia="en-US"/>
              </w:rPr>
            </w:pPr>
          </w:p>
        </w:tc>
      </w:tr>
    </w:tbl>
    <w:p w14:paraId="1C0CC9BF" w14:textId="77777777" w:rsidR="007A4063" w:rsidRPr="002818B5" w:rsidRDefault="007A4063" w:rsidP="007A4063">
      <w:pPr>
        <w:spacing w:after="0" w:line="259" w:lineRule="auto"/>
        <w:jc w:val="left"/>
        <w:rPr>
          <w:rFonts w:eastAsia="Calibri"/>
          <w:b/>
          <w:noProof/>
          <w:szCs w:val="22"/>
          <w:lang w:val="eu-ES" w:eastAsia="en-US"/>
        </w:rPr>
      </w:pPr>
    </w:p>
    <w:tbl>
      <w:tblPr>
        <w:tblStyle w:val="Tablaconcuadrcula1"/>
        <w:tblW w:w="8784" w:type="dxa"/>
        <w:jc w:val="center"/>
        <w:tblLook w:val="04A0" w:firstRow="1" w:lastRow="0" w:firstColumn="1" w:lastColumn="0" w:noHBand="0" w:noVBand="1"/>
      </w:tblPr>
      <w:tblGrid>
        <w:gridCol w:w="6956"/>
        <w:gridCol w:w="1828"/>
      </w:tblGrid>
      <w:tr w:rsidR="007A4063" w:rsidRPr="002818B5" w14:paraId="06D0E8FE" w14:textId="77777777" w:rsidTr="00411F66">
        <w:trPr>
          <w:trHeight w:val="454"/>
          <w:jc w:val="center"/>
        </w:trPr>
        <w:tc>
          <w:tcPr>
            <w:tcW w:w="6956" w:type="dxa"/>
          </w:tcPr>
          <w:p w14:paraId="31A4759C" w14:textId="041E9F77" w:rsidR="007A4063" w:rsidRPr="002818B5" w:rsidRDefault="00CD3130" w:rsidP="00411F66">
            <w:pPr>
              <w:jc w:val="center"/>
              <w:rPr>
                <w:rFonts w:eastAsia="Calibri"/>
                <w:b/>
                <w:noProof/>
                <w:sz w:val="22"/>
                <w:szCs w:val="22"/>
                <w:lang w:val="eu-ES" w:eastAsia="en-US"/>
              </w:rPr>
            </w:pPr>
            <w:r w:rsidRPr="00411F66">
              <w:rPr>
                <w:rFonts w:eastAsia="Calibri"/>
                <w:b/>
                <w:sz w:val="22"/>
                <w:szCs w:val="22"/>
                <w:lang w:eastAsia="en-US"/>
              </w:rPr>
              <w:t>Ingresos (descripción)</w:t>
            </w:r>
          </w:p>
        </w:tc>
        <w:tc>
          <w:tcPr>
            <w:tcW w:w="1828" w:type="dxa"/>
          </w:tcPr>
          <w:p w14:paraId="0D40B79E" w14:textId="298DCB27" w:rsidR="007A4063" w:rsidRPr="002818B5" w:rsidRDefault="00CD3130" w:rsidP="00411F66">
            <w:pPr>
              <w:jc w:val="center"/>
              <w:rPr>
                <w:rFonts w:eastAsia="Calibri"/>
                <w:b/>
                <w:noProof/>
                <w:sz w:val="22"/>
                <w:szCs w:val="22"/>
                <w:lang w:val="eu-ES" w:eastAsia="en-US"/>
              </w:rPr>
            </w:pPr>
            <w:r w:rsidRPr="00411F66">
              <w:rPr>
                <w:rFonts w:eastAsia="Calibri"/>
                <w:b/>
                <w:sz w:val="22"/>
                <w:szCs w:val="22"/>
                <w:lang w:eastAsia="en-US"/>
              </w:rPr>
              <w:t>Cuantía</w:t>
            </w:r>
          </w:p>
        </w:tc>
      </w:tr>
      <w:tr w:rsidR="007A4063" w:rsidRPr="002818B5" w14:paraId="1ED35A76" w14:textId="77777777" w:rsidTr="00411F66">
        <w:trPr>
          <w:trHeight w:val="454"/>
          <w:jc w:val="center"/>
        </w:trPr>
        <w:tc>
          <w:tcPr>
            <w:tcW w:w="6956" w:type="dxa"/>
          </w:tcPr>
          <w:p w14:paraId="1786FB6B" w14:textId="77777777" w:rsidR="007A4063" w:rsidRPr="002818B5" w:rsidRDefault="007A4063" w:rsidP="007A4063">
            <w:pPr>
              <w:jc w:val="center"/>
              <w:rPr>
                <w:rFonts w:eastAsia="Calibri"/>
                <w:noProof/>
                <w:sz w:val="22"/>
                <w:szCs w:val="22"/>
                <w:lang w:val="eu-ES" w:eastAsia="en-US"/>
              </w:rPr>
            </w:pPr>
          </w:p>
        </w:tc>
        <w:tc>
          <w:tcPr>
            <w:tcW w:w="1828" w:type="dxa"/>
          </w:tcPr>
          <w:p w14:paraId="3067F29E" w14:textId="77777777" w:rsidR="007A4063" w:rsidRPr="002818B5" w:rsidRDefault="007A4063" w:rsidP="007A4063">
            <w:pPr>
              <w:jc w:val="center"/>
              <w:rPr>
                <w:rFonts w:eastAsia="Calibri"/>
                <w:noProof/>
                <w:sz w:val="22"/>
                <w:szCs w:val="22"/>
                <w:lang w:val="eu-ES" w:eastAsia="en-US"/>
              </w:rPr>
            </w:pPr>
          </w:p>
        </w:tc>
      </w:tr>
      <w:tr w:rsidR="007A4063" w:rsidRPr="002818B5" w14:paraId="676DDC26" w14:textId="77777777" w:rsidTr="00411F66">
        <w:trPr>
          <w:trHeight w:val="454"/>
          <w:jc w:val="center"/>
        </w:trPr>
        <w:tc>
          <w:tcPr>
            <w:tcW w:w="6956" w:type="dxa"/>
          </w:tcPr>
          <w:p w14:paraId="2D422A26" w14:textId="77777777" w:rsidR="007A4063" w:rsidRPr="002818B5" w:rsidRDefault="007A4063" w:rsidP="007A4063">
            <w:pPr>
              <w:jc w:val="center"/>
              <w:rPr>
                <w:rFonts w:eastAsia="Calibri"/>
                <w:noProof/>
                <w:sz w:val="22"/>
                <w:szCs w:val="22"/>
                <w:lang w:val="eu-ES" w:eastAsia="en-US"/>
              </w:rPr>
            </w:pPr>
          </w:p>
        </w:tc>
        <w:tc>
          <w:tcPr>
            <w:tcW w:w="1828" w:type="dxa"/>
          </w:tcPr>
          <w:p w14:paraId="5E57C001" w14:textId="77777777" w:rsidR="007A4063" w:rsidRPr="002818B5" w:rsidRDefault="007A4063" w:rsidP="007A4063">
            <w:pPr>
              <w:jc w:val="center"/>
              <w:rPr>
                <w:rFonts w:eastAsia="Calibri"/>
                <w:noProof/>
                <w:sz w:val="22"/>
                <w:szCs w:val="22"/>
                <w:lang w:val="eu-ES" w:eastAsia="en-US"/>
              </w:rPr>
            </w:pPr>
          </w:p>
        </w:tc>
      </w:tr>
      <w:tr w:rsidR="007A4063" w:rsidRPr="002818B5" w14:paraId="42D451CA" w14:textId="77777777" w:rsidTr="00411F66">
        <w:trPr>
          <w:trHeight w:val="454"/>
          <w:jc w:val="center"/>
        </w:trPr>
        <w:tc>
          <w:tcPr>
            <w:tcW w:w="6956" w:type="dxa"/>
          </w:tcPr>
          <w:p w14:paraId="74E8854C" w14:textId="77777777" w:rsidR="007A4063" w:rsidRPr="002818B5" w:rsidRDefault="007A4063" w:rsidP="007A4063">
            <w:pPr>
              <w:jc w:val="center"/>
              <w:rPr>
                <w:rFonts w:eastAsia="Calibri"/>
                <w:noProof/>
                <w:sz w:val="22"/>
                <w:szCs w:val="22"/>
                <w:lang w:val="eu-ES" w:eastAsia="en-US"/>
              </w:rPr>
            </w:pPr>
          </w:p>
        </w:tc>
        <w:tc>
          <w:tcPr>
            <w:tcW w:w="1828" w:type="dxa"/>
          </w:tcPr>
          <w:p w14:paraId="174EBDCE" w14:textId="77777777" w:rsidR="007A4063" w:rsidRPr="002818B5" w:rsidRDefault="007A4063" w:rsidP="007A4063">
            <w:pPr>
              <w:jc w:val="center"/>
              <w:rPr>
                <w:rFonts w:eastAsia="Calibri"/>
                <w:noProof/>
                <w:sz w:val="22"/>
                <w:szCs w:val="22"/>
                <w:lang w:val="eu-ES" w:eastAsia="en-US"/>
              </w:rPr>
            </w:pPr>
          </w:p>
        </w:tc>
      </w:tr>
      <w:tr w:rsidR="007A4063" w:rsidRPr="002818B5" w14:paraId="28247341" w14:textId="77777777" w:rsidTr="00411F66">
        <w:trPr>
          <w:trHeight w:val="454"/>
          <w:jc w:val="center"/>
        </w:trPr>
        <w:tc>
          <w:tcPr>
            <w:tcW w:w="6956" w:type="dxa"/>
          </w:tcPr>
          <w:p w14:paraId="4855894A" w14:textId="77777777" w:rsidR="007A4063" w:rsidRPr="002818B5" w:rsidRDefault="007A4063" w:rsidP="007A4063">
            <w:pPr>
              <w:jc w:val="center"/>
              <w:rPr>
                <w:rFonts w:eastAsia="Calibri"/>
                <w:noProof/>
                <w:sz w:val="22"/>
                <w:szCs w:val="22"/>
                <w:lang w:val="eu-ES" w:eastAsia="en-US"/>
              </w:rPr>
            </w:pPr>
          </w:p>
        </w:tc>
        <w:tc>
          <w:tcPr>
            <w:tcW w:w="1828" w:type="dxa"/>
          </w:tcPr>
          <w:p w14:paraId="1480B174" w14:textId="77777777" w:rsidR="007A4063" w:rsidRPr="002818B5" w:rsidRDefault="007A4063" w:rsidP="007A4063">
            <w:pPr>
              <w:jc w:val="center"/>
              <w:rPr>
                <w:rFonts w:eastAsia="Calibri"/>
                <w:noProof/>
                <w:sz w:val="22"/>
                <w:szCs w:val="22"/>
                <w:lang w:val="eu-ES" w:eastAsia="en-US"/>
              </w:rPr>
            </w:pPr>
          </w:p>
        </w:tc>
      </w:tr>
      <w:tr w:rsidR="007A4063" w:rsidRPr="002818B5" w14:paraId="185625B4" w14:textId="77777777" w:rsidTr="00411F66">
        <w:trPr>
          <w:trHeight w:val="454"/>
          <w:jc w:val="center"/>
        </w:trPr>
        <w:tc>
          <w:tcPr>
            <w:tcW w:w="6956" w:type="dxa"/>
          </w:tcPr>
          <w:p w14:paraId="19663C5D" w14:textId="3D945B11" w:rsidR="007A4063" w:rsidRPr="002818B5" w:rsidRDefault="00CD3130" w:rsidP="00411F66">
            <w:pPr>
              <w:jc w:val="right"/>
              <w:rPr>
                <w:rFonts w:eastAsia="Calibri"/>
                <w:noProof/>
                <w:sz w:val="22"/>
                <w:szCs w:val="22"/>
                <w:lang w:val="eu-ES" w:eastAsia="en-US"/>
              </w:rPr>
            </w:pPr>
            <w:r w:rsidRPr="00411F66">
              <w:rPr>
                <w:rFonts w:eastAsia="Calibri"/>
                <w:b/>
                <w:sz w:val="22"/>
                <w:szCs w:val="22"/>
                <w:lang w:eastAsia="en-US"/>
              </w:rPr>
              <w:t>TOTAL (B)</w:t>
            </w:r>
          </w:p>
        </w:tc>
        <w:tc>
          <w:tcPr>
            <w:tcW w:w="1828" w:type="dxa"/>
          </w:tcPr>
          <w:p w14:paraId="022674A9" w14:textId="77777777" w:rsidR="007A4063" w:rsidRPr="002818B5" w:rsidRDefault="007A4063" w:rsidP="007A4063">
            <w:pPr>
              <w:jc w:val="center"/>
              <w:rPr>
                <w:rFonts w:eastAsia="Calibri"/>
                <w:noProof/>
                <w:sz w:val="22"/>
                <w:szCs w:val="22"/>
                <w:lang w:val="eu-ES" w:eastAsia="en-US"/>
              </w:rPr>
            </w:pPr>
          </w:p>
        </w:tc>
      </w:tr>
    </w:tbl>
    <w:p w14:paraId="3BF1279C" w14:textId="77777777" w:rsidR="007A4063" w:rsidRPr="002818B5" w:rsidRDefault="007A4063" w:rsidP="007A4063">
      <w:pPr>
        <w:spacing w:after="0" w:line="259" w:lineRule="auto"/>
        <w:jc w:val="left"/>
        <w:rPr>
          <w:rFonts w:eastAsia="Calibri"/>
          <w:b/>
          <w:noProof/>
          <w:szCs w:val="22"/>
          <w:lang w:val="eu-ES" w:eastAsia="en-US"/>
        </w:rPr>
      </w:pPr>
    </w:p>
    <w:tbl>
      <w:tblPr>
        <w:tblStyle w:val="Tablaconcuadrcula1"/>
        <w:tblW w:w="0" w:type="auto"/>
        <w:tblLook w:val="04A0" w:firstRow="1" w:lastRow="0" w:firstColumn="1" w:lastColumn="0" w:noHBand="0" w:noVBand="1"/>
      </w:tblPr>
      <w:tblGrid>
        <w:gridCol w:w="5947"/>
        <w:gridCol w:w="2547"/>
      </w:tblGrid>
      <w:tr w:rsidR="007A4063" w:rsidRPr="002818B5" w14:paraId="5263F7BA" w14:textId="77777777" w:rsidTr="00411F66">
        <w:tc>
          <w:tcPr>
            <w:tcW w:w="5947" w:type="dxa"/>
          </w:tcPr>
          <w:p w14:paraId="2D896583" w14:textId="5D7BC2EF" w:rsidR="007A4063" w:rsidRPr="002818B5" w:rsidRDefault="00CD3130" w:rsidP="00411F66">
            <w:pPr>
              <w:jc w:val="left"/>
              <w:rPr>
                <w:rFonts w:eastAsia="Calibri"/>
                <w:b/>
                <w:noProof/>
                <w:sz w:val="22"/>
                <w:szCs w:val="22"/>
                <w:lang w:val="eu-ES" w:eastAsia="en-US"/>
              </w:rPr>
            </w:pPr>
            <w:bookmarkStart w:id="2" w:name="_Hlk532291083"/>
            <w:r w:rsidRPr="00411F66">
              <w:rPr>
                <w:rFonts w:eastAsia="Calibri"/>
                <w:b/>
                <w:sz w:val="22"/>
                <w:szCs w:val="22"/>
                <w:lang w:eastAsia="en-US"/>
              </w:rPr>
              <w:t>Resultado</w:t>
            </w:r>
          </w:p>
        </w:tc>
        <w:tc>
          <w:tcPr>
            <w:tcW w:w="2547" w:type="dxa"/>
          </w:tcPr>
          <w:p w14:paraId="0B082444" w14:textId="3C503313" w:rsidR="007A4063" w:rsidRPr="002818B5" w:rsidRDefault="00CD3130" w:rsidP="00411F66">
            <w:pPr>
              <w:jc w:val="left"/>
              <w:rPr>
                <w:rFonts w:eastAsia="Calibri"/>
                <w:b/>
                <w:noProof/>
                <w:sz w:val="22"/>
                <w:szCs w:val="22"/>
                <w:lang w:val="eu-ES" w:eastAsia="en-US"/>
              </w:rPr>
            </w:pPr>
            <w:r w:rsidRPr="00411F66">
              <w:rPr>
                <w:rFonts w:eastAsia="Calibri"/>
                <w:b/>
                <w:sz w:val="22"/>
                <w:szCs w:val="22"/>
                <w:lang w:eastAsia="en-US"/>
              </w:rPr>
              <w:t>Cuantía</w:t>
            </w:r>
          </w:p>
        </w:tc>
      </w:tr>
      <w:tr w:rsidR="007A4063" w:rsidRPr="002818B5" w14:paraId="61C76209" w14:textId="77777777" w:rsidTr="00411F66">
        <w:tc>
          <w:tcPr>
            <w:tcW w:w="5947" w:type="dxa"/>
          </w:tcPr>
          <w:p w14:paraId="60238F28" w14:textId="181E09AF" w:rsidR="007A4063" w:rsidRPr="002818B5" w:rsidRDefault="00CD3130" w:rsidP="00411F66">
            <w:pPr>
              <w:jc w:val="left"/>
              <w:rPr>
                <w:rFonts w:eastAsia="Calibri"/>
                <w:noProof/>
                <w:sz w:val="22"/>
                <w:szCs w:val="22"/>
                <w:lang w:val="eu-ES" w:eastAsia="en-US"/>
              </w:rPr>
            </w:pPr>
            <w:r w:rsidRPr="00411F66">
              <w:rPr>
                <w:rFonts w:eastAsia="Calibri"/>
                <w:sz w:val="22"/>
                <w:szCs w:val="22"/>
                <w:lang w:eastAsia="en-US"/>
              </w:rPr>
              <w:t>Resultado, total (A-B)</w:t>
            </w:r>
          </w:p>
        </w:tc>
        <w:tc>
          <w:tcPr>
            <w:tcW w:w="2547" w:type="dxa"/>
          </w:tcPr>
          <w:p w14:paraId="4F37E3A5" w14:textId="77777777" w:rsidR="007A4063" w:rsidRPr="002818B5" w:rsidRDefault="007A4063" w:rsidP="007A4063">
            <w:pPr>
              <w:jc w:val="left"/>
              <w:rPr>
                <w:rFonts w:eastAsia="Calibri"/>
                <w:noProof/>
                <w:sz w:val="22"/>
                <w:szCs w:val="22"/>
                <w:lang w:val="eu-ES" w:eastAsia="en-US"/>
              </w:rPr>
            </w:pPr>
          </w:p>
          <w:p w14:paraId="2E252349" w14:textId="77777777" w:rsidR="007A4063" w:rsidRPr="002818B5" w:rsidRDefault="007A4063" w:rsidP="007A4063">
            <w:pPr>
              <w:jc w:val="left"/>
              <w:rPr>
                <w:rFonts w:eastAsia="Calibri"/>
                <w:noProof/>
                <w:sz w:val="22"/>
                <w:szCs w:val="22"/>
                <w:lang w:val="eu-ES" w:eastAsia="en-US"/>
              </w:rPr>
            </w:pPr>
          </w:p>
        </w:tc>
      </w:tr>
      <w:bookmarkEnd w:id="2"/>
    </w:tbl>
    <w:p w14:paraId="7309CDC6" w14:textId="64B9A6DB" w:rsidR="007751F2" w:rsidRDefault="007751F2" w:rsidP="00827057">
      <w:pPr>
        <w:widowControl w:val="0"/>
        <w:autoSpaceDE w:val="0"/>
        <w:autoSpaceDN w:val="0"/>
        <w:adjustRightInd w:val="0"/>
        <w:spacing w:after="240"/>
        <w:rPr>
          <w:lang w:val="eu-ES"/>
        </w:rPr>
      </w:pPr>
    </w:p>
    <w:tbl>
      <w:tblPr>
        <w:tblStyle w:val="Tablaconcuadrcula"/>
        <w:tblW w:w="0" w:type="auto"/>
        <w:tblLook w:val="04A0" w:firstRow="1" w:lastRow="0" w:firstColumn="1" w:lastColumn="0" w:noHBand="0" w:noVBand="1"/>
      </w:tblPr>
      <w:tblGrid>
        <w:gridCol w:w="5949"/>
        <w:gridCol w:w="2545"/>
      </w:tblGrid>
      <w:tr w:rsidR="00B01254" w:rsidRPr="00B01254" w14:paraId="5FEF7FE8" w14:textId="77777777" w:rsidTr="00411F66">
        <w:trPr>
          <w:trHeight w:val="113"/>
        </w:trPr>
        <w:tc>
          <w:tcPr>
            <w:tcW w:w="5949" w:type="dxa"/>
          </w:tcPr>
          <w:p w14:paraId="536BD2BD" w14:textId="05FF679A" w:rsidR="00B01254" w:rsidRPr="00B01254" w:rsidRDefault="00CD3130" w:rsidP="00411F66">
            <w:pPr>
              <w:jc w:val="left"/>
              <w:rPr>
                <w:rFonts w:eastAsia="Calibri"/>
                <w:b/>
                <w:noProof/>
                <w:sz w:val="22"/>
                <w:szCs w:val="22"/>
                <w:lang w:val="eu-ES" w:eastAsia="en-US"/>
              </w:rPr>
            </w:pPr>
            <w:r w:rsidRPr="00411F66">
              <w:rPr>
                <w:rFonts w:eastAsia="Calibri"/>
                <w:b/>
                <w:sz w:val="22"/>
                <w:szCs w:val="22"/>
                <w:lang w:eastAsia="en-US"/>
              </w:rPr>
              <w:t>Subvención solicitada al ayuntamiento</w:t>
            </w:r>
          </w:p>
        </w:tc>
        <w:tc>
          <w:tcPr>
            <w:tcW w:w="2545" w:type="dxa"/>
          </w:tcPr>
          <w:p w14:paraId="6A808808" w14:textId="09F08E35" w:rsidR="00B01254" w:rsidRPr="00B01254" w:rsidRDefault="00CD3130" w:rsidP="00411F66">
            <w:pPr>
              <w:jc w:val="left"/>
              <w:rPr>
                <w:rFonts w:eastAsia="Calibri"/>
                <w:b/>
                <w:noProof/>
                <w:sz w:val="22"/>
                <w:szCs w:val="22"/>
                <w:lang w:val="eu-ES" w:eastAsia="en-US"/>
              </w:rPr>
            </w:pPr>
            <w:r w:rsidRPr="00411F66">
              <w:rPr>
                <w:rFonts w:eastAsia="Calibri"/>
                <w:b/>
                <w:sz w:val="22"/>
                <w:szCs w:val="22"/>
                <w:lang w:eastAsia="en-US"/>
              </w:rPr>
              <w:t>Cuantía</w:t>
            </w:r>
          </w:p>
        </w:tc>
      </w:tr>
      <w:tr w:rsidR="00B01254" w14:paraId="61E7698B" w14:textId="77777777" w:rsidTr="00411F66">
        <w:tc>
          <w:tcPr>
            <w:tcW w:w="5949" w:type="dxa"/>
          </w:tcPr>
          <w:p w14:paraId="020AE1CB" w14:textId="77777777" w:rsidR="00B01254" w:rsidRDefault="00B01254" w:rsidP="00827057">
            <w:pPr>
              <w:widowControl w:val="0"/>
              <w:autoSpaceDE w:val="0"/>
              <w:autoSpaceDN w:val="0"/>
              <w:adjustRightInd w:val="0"/>
              <w:spacing w:after="240"/>
              <w:rPr>
                <w:lang w:val="eu-ES"/>
              </w:rPr>
            </w:pPr>
          </w:p>
        </w:tc>
        <w:tc>
          <w:tcPr>
            <w:tcW w:w="2545" w:type="dxa"/>
          </w:tcPr>
          <w:p w14:paraId="7684DB8B" w14:textId="77777777" w:rsidR="00B01254" w:rsidRDefault="00B01254" w:rsidP="00827057">
            <w:pPr>
              <w:widowControl w:val="0"/>
              <w:autoSpaceDE w:val="0"/>
              <w:autoSpaceDN w:val="0"/>
              <w:adjustRightInd w:val="0"/>
              <w:spacing w:after="240"/>
              <w:rPr>
                <w:lang w:val="eu-ES"/>
              </w:rPr>
            </w:pPr>
          </w:p>
        </w:tc>
      </w:tr>
    </w:tbl>
    <w:p w14:paraId="2D304A10" w14:textId="77777777" w:rsidR="00B01254" w:rsidRDefault="00B01254" w:rsidP="00827057">
      <w:pPr>
        <w:widowControl w:val="0"/>
        <w:autoSpaceDE w:val="0"/>
        <w:autoSpaceDN w:val="0"/>
        <w:adjustRightInd w:val="0"/>
        <w:spacing w:after="240"/>
        <w:rPr>
          <w:lang w:val="eu-ES"/>
        </w:rPr>
      </w:pPr>
    </w:p>
    <w:tbl>
      <w:tblPr>
        <w:tblStyle w:val="Tablaconcuadrcula1"/>
        <w:tblW w:w="0" w:type="auto"/>
        <w:tblLook w:val="04A0" w:firstRow="1" w:lastRow="0" w:firstColumn="1" w:lastColumn="0" w:noHBand="0" w:noVBand="1"/>
      </w:tblPr>
      <w:tblGrid>
        <w:gridCol w:w="5947"/>
        <w:gridCol w:w="2547"/>
      </w:tblGrid>
      <w:tr w:rsidR="007751F2" w:rsidRPr="002818B5" w14:paraId="17866EF4" w14:textId="77777777" w:rsidTr="00411F66">
        <w:tc>
          <w:tcPr>
            <w:tcW w:w="5947" w:type="dxa"/>
          </w:tcPr>
          <w:p w14:paraId="6D1701EE" w14:textId="7BF10462" w:rsidR="007751F2" w:rsidRPr="002818B5" w:rsidRDefault="00CD3130" w:rsidP="00411F66">
            <w:pPr>
              <w:jc w:val="left"/>
              <w:rPr>
                <w:rFonts w:eastAsia="Calibri"/>
                <w:b/>
                <w:noProof/>
                <w:sz w:val="22"/>
                <w:szCs w:val="22"/>
                <w:lang w:val="eu-ES" w:eastAsia="en-US"/>
              </w:rPr>
            </w:pPr>
            <w:r w:rsidRPr="00411F66">
              <w:rPr>
                <w:rFonts w:eastAsia="Calibri"/>
                <w:b/>
                <w:sz w:val="22"/>
                <w:szCs w:val="22"/>
                <w:lang w:eastAsia="en-US"/>
              </w:rPr>
              <w:t>Aportación de la entidad, de sus propios fondos o por los fondos obtenidos</w:t>
            </w:r>
          </w:p>
        </w:tc>
        <w:tc>
          <w:tcPr>
            <w:tcW w:w="2547" w:type="dxa"/>
          </w:tcPr>
          <w:p w14:paraId="26B20C16" w14:textId="1DA8CC71" w:rsidR="007751F2" w:rsidRPr="002818B5" w:rsidRDefault="00CD3130" w:rsidP="00411F66">
            <w:pPr>
              <w:jc w:val="left"/>
              <w:rPr>
                <w:rFonts w:eastAsia="Calibri"/>
                <w:b/>
                <w:noProof/>
                <w:sz w:val="22"/>
                <w:szCs w:val="22"/>
                <w:lang w:val="eu-ES" w:eastAsia="en-US"/>
              </w:rPr>
            </w:pPr>
            <w:r w:rsidRPr="00411F66">
              <w:rPr>
                <w:rFonts w:eastAsia="Calibri"/>
                <w:b/>
                <w:sz w:val="22"/>
                <w:szCs w:val="22"/>
                <w:lang w:eastAsia="en-US"/>
              </w:rPr>
              <w:t>Cuantía</w:t>
            </w:r>
          </w:p>
        </w:tc>
      </w:tr>
      <w:tr w:rsidR="007751F2" w:rsidRPr="002818B5" w14:paraId="0A2CFF9C" w14:textId="77777777" w:rsidTr="00411F66">
        <w:trPr>
          <w:trHeight w:val="851"/>
        </w:trPr>
        <w:tc>
          <w:tcPr>
            <w:tcW w:w="5947" w:type="dxa"/>
          </w:tcPr>
          <w:p w14:paraId="6526CF61" w14:textId="77777777" w:rsidR="007751F2" w:rsidRDefault="007751F2" w:rsidP="00227414">
            <w:pPr>
              <w:jc w:val="left"/>
              <w:rPr>
                <w:rFonts w:eastAsia="Calibri"/>
                <w:noProof/>
                <w:sz w:val="22"/>
                <w:szCs w:val="22"/>
                <w:lang w:val="eu-ES" w:eastAsia="en-US"/>
              </w:rPr>
            </w:pPr>
          </w:p>
          <w:p w14:paraId="1B5B3AA5" w14:textId="71FF2B23" w:rsidR="00C63E6A" w:rsidRPr="002818B5" w:rsidRDefault="00C63E6A" w:rsidP="00227414">
            <w:pPr>
              <w:jc w:val="left"/>
              <w:rPr>
                <w:rFonts w:eastAsia="Calibri"/>
                <w:noProof/>
                <w:sz w:val="22"/>
                <w:szCs w:val="22"/>
                <w:lang w:val="eu-ES" w:eastAsia="en-US"/>
              </w:rPr>
            </w:pPr>
          </w:p>
        </w:tc>
        <w:tc>
          <w:tcPr>
            <w:tcW w:w="2547" w:type="dxa"/>
          </w:tcPr>
          <w:p w14:paraId="15E581AB" w14:textId="77777777" w:rsidR="007751F2" w:rsidRPr="002818B5" w:rsidRDefault="007751F2" w:rsidP="00227414">
            <w:pPr>
              <w:jc w:val="left"/>
              <w:rPr>
                <w:rFonts w:eastAsia="Calibri"/>
                <w:noProof/>
                <w:sz w:val="22"/>
                <w:szCs w:val="22"/>
                <w:lang w:val="eu-ES" w:eastAsia="en-US"/>
              </w:rPr>
            </w:pPr>
          </w:p>
          <w:p w14:paraId="20AC39AA" w14:textId="77777777" w:rsidR="007751F2" w:rsidRPr="002818B5" w:rsidRDefault="007751F2" w:rsidP="00227414">
            <w:pPr>
              <w:jc w:val="left"/>
              <w:rPr>
                <w:rFonts w:eastAsia="Calibri"/>
                <w:noProof/>
                <w:sz w:val="22"/>
                <w:szCs w:val="22"/>
                <w:lang w:val="eu-ES" w:eastAsia="en-US"/>
              </w:rPr>
            </w:pPr>
          </w:p>
        </w:tc>
      </w:tr>
    </w:tbl>
    <w:p w14:paraId="08903782" w14:textId="195A82FB" w:rsidR="007A4063" w:rsidRPr="002818B5" w:rsidRDefault="00CD3130" w:rsidP="007A4063">
      <w:pPr>
        <w:pBdr>
          <w:top w:val="single" w:sz="4" w:space="1" w:color="auto"/>
          <w:left w:val="single" w:sz="4" w:space="4" w:color="auto"/>
          <w:bottom w:val="single" w:sz="4" w:space="1" w:color="auto"/>
          <w:right w:val="single" w:sz="4" w:space="4" w:color="auto"/>
        </w:pBdr>
        <w:shd w:val="clear" w:color="auto" w:fill="E7E6E6" w:themeFill="background2"/>
        <w:jc w:val="center"/>
        <w:outlineLvl w:val="0"/>
        <w:rPr>
          <w:b/>
          <w:lang w:val="eu-ES"/>
        </w:rPr>
      </w:pPr>
      <w:r w:rsidRPr="00411F66">
        <w:rPr>
          <w:b/>
        </w:rPr>
        <w:lastRenderedPageBreak/>
        <w:t>ANEXO III. Declaración jurada</w:t>
      </w:r>
    </w:p>
    <w:p w14:paraId="7A17D250" w14:textId="34D0A4E3" w:rsidR="007A4063" w:rsidRPr="002818B5" w:rsidRDefault="00CD3130" w:rsidP="007A4063">
      <w:pPr>
        <w:rPr>
          <w:lang w:val="eu-ES"/>
        </w:rPr>
      </w:pPr>
      <w:r w:rsidRPr="00411F66">
        <w:t>La persona o entidad solicitante declara:</w:t>
      </w:r>
      <w:r w:rsidR="007A4063" w:rsidRPr="002818B5">
        <w:rPr>
          <w:lang w:val="eu-ES"/>
        </w:rPr>
        <w:t xml:space="preserve"> </w:t>
      </w:r>
    </w:p>
    <w:p w14:paraId="4B14BAD4" w14:textId="2F687A9F" w:rsidR="007A4063" w:rsidRPr="002818B5" w:rsidRDefault="00CD3130" w:rsidP="007A4063">
      <w:pPr>
        <w:rPr>
          <w:lang w:val="eu-ES"/>
        </w:rPr>
      </w:pPr>
      <w:r w:rsidRPr="0067498A">
        <w:rPr>
          <w:rFonts w:cs="Arial"/>
        </w:rPr>
        <w:t> Que no está inmersa en procedimiento algun</w:t>
      </w:r>
      <w:r w:rsidR="00411F66" w:rsidRPr="0067498A">
        <w:rPr>
          <w:rFonts w:cs="Arial"/>
        </w:rPr>
        <w:t>o</w:t>
      </w:r>
      <w:r w:rsidRPr="0067498A">
        <w:rPr>
          <w:rFonts w:cs="Arial"/>
        </w:rPr>
        <w:t xml:space="preserve"> por el que debería devolver subvenciones públicas o ser sancionada.</w:t>
      </w:r>
    </w:p>
    <w:p w14:paraId="1EBA26E4" w14:textId="54322451" w:rsidR="007A4063" w:rsidRPr="002818B5" w:rsidRDefault="00CD3130" w:rsidP="007A4063">
      <w:pPr>
        <w:rPr>
          <w:lang w:val="eu-ES"/>
        </w:rPr>
      </w:pPr>
      <w:r w:rsidRPr="0067498A">
        <w:rPr>
          <w:rFonts w:cs="Arial"/>
        </w:rPr>
        <w:t> Que está al día en el pago de sus obligaciones en materia de Seguridad Social y Hacienda Foral.</w:t>
      </w:r>
    </w:p>
    <w:p w14:paraId="5A2068CC" w14:textId="773605E2" w:rsidR="007A4063" w:rsidRPr="002818B5" w:rsidRDefault="00CD3130" w:rsidP="007A4063">
      <w:pPr>
        <w:rPr>
          <w:lang w:val="eu-ES"/>
        </w:rPr>
      </w:pPr>
      <w:r w:rsidRPr="0067498A">
        <w:rPr>
          <w:rFonts w:cs="Arial"/>
        </w:rPr>
        <w:t> Que la entidad no ejerce discriminación de ningún tipo al designar a sus integrantes o en el ejercicio de su actividad.</w:t>
      </w:r>
    </w:p>
    <w:p w14:paraId="3634EA61" w14:textId="0A81C30E" w:rsidR="007A4063" w:rsidRPr="002818B5" w:rsidRDefault="00CD3130" w:rsidP="007A4063">
      <w:pPr>
        <w:rPr>
          <w:lang w:val="eu-ES"/>
        </w:rPr>
      </w:pPr>
      <w:r w:rsidRPr="0067498A">
        <w:rPr>
          <w:rFonts w:cs="Arial"/>
        </w:rPr>
        <w:t> Que de conformidad con lo estipulado en los artículos 3.1 y 24.2 de la Ley 4/2005, de 18 de febrero, para la Igualdad de Mujeres y Hombres, la entidad:</w:t>
      </w:r>
    </w:p>
    <w:p w14:paraId="271054E5" w14:textId="75CB754F" w:rsidR="007A4063" w:rsidRPr="0067498A" w:rsidRDefault="00CD3130" w:rsidP="0067498A">
      <w:pPr>
        <w:pStyle w:val="Prrafodelista"/>
        <w:numPr>
          <w:ilvl w:val="0"/>
          <w:numId w:val="38"/>
        </w:numPr>
        <w:spacing w:after="0" w:line="259" w:lineRule="auto"/>
        <w:rPr>
          <w:lang w:val="eu-ES"/>
        </w:rPr>
      </w:pPr>
      <w:r w:rsidRPr="0067498A">
        <w:t>No quebranta el principio de igualdad de oportunidades entre mujeres y hombres, en lo tocante a los siguientes aspectos:</w:t>
      </w:r>
      <w:r w:rsidR="007A4063" w:rsidRPr="0067498A">
        <w:rPr>
          <w:lang w:val="eu-ES"/>
        </w:rPr>
        <w:t xml:space="preserve"> </w:t>
      </w:r>
      <w:r w:rsidRPr="0067498A">
        <w:t>objetivos, sistema de ingreso o admisión de integrantes, funcionamiento, trayectoria, actividad, organización y/o estatutos.</w:t>
      </w:r>
    </w:p>
    <w:p w14:paraId="38959DDF" w14:textId="0597E7E4" w:rsidR="007A4063" w:rsidRPr="0067498A" w:rsidRDefault="00CD3130" w:rsidP="0067498A">
      <w:pPr>
        <w:pStyle w:val="Prrafodelista"/>
        <w:numPr>
          <w:ilvl w:val="0"/>
          <w:numId w:val="38"/>
        </w:numPr>
        <w:spacing w:after="0" w:line="259" w:lineRule="auto"/>
        <w:rPr>
          <w:lang w:val="eu-ES"/>
        </w:rPr>
      </w:pPr>
      <w:r w:rsidRPr="0067498A">
        <w:t>Que no incurre en prohibición alguna en virtud de lo dispuesto en la Ley 4/2005, de 18 de febrero, para la Igualdad de Mujeres y Hombres.</w:t>
      </w:r>
    </w:p>
    <w:p w14:paraId="5ED65531" w14:textId="441F0E43" w:rsidR="007A4063" w:rsidRPr="0067498A" w:rsidRDefault="00CD3130" w:rsidP="0067498A">
      <w:pPr>
        <w:pStyle w:val="Prrafodelista"/>
        <w:numPr>
          <w:ilvl w:val="0"/>
          <w:numId w:val="38"/>
        </w:numPr>
        <w:spacing w:after="0" w:line="259" w:lineRule="auto"/>
        <w:rPr>
          <w:lang w:val="eu-ES"/>
        </w:rPr>
      </w:pPr>
      <w:r w:rsidRPr="0067498A">
        <w:t>Que no ha recibido sanción administrativa ni sanción penal alguna por motivos de discriminación sexual.</w:t>
      </w:r>
    </w:p>
    <w:p w14:paraId="5F8F2931" w14:textId="48AA7DCF" w:rsidR="007A4063" w:rsidRPr="0067498A" w:rsidRDefault="00CD3130" w:rsidP="0067498A">
      <w:pPr>
        <w:pStyle w:val="Prrafodelista"/>
        <w:numPr>
          <w:ilvl w:val="0"/>
          <w:numId w:val="38"/>
        </w:numPr>
        <w:spacing w:after="0" w:line="259" w:lineRule="auto"/>
        <w:rPr>
          <w:lang w:val="eu-ES"/>
        </w:rPr>
      </w:pPr>
      <w:r w:rsidRPr="0067498A">
        <w:t>Que cumple lo exigido en la Ley 4/2005, de 18 de febrero, para la Igualdad de Mujeres y Hombres y en la Ley Orgánica 3/2007, de 22 de marzo, para la Igualdad Efectiva de Mujeres y Hombres.</w:t>
      </w:r>
    </w:p>
    <w:p w14:paraId="122C2853" w14:textId="065E092F" w:rsidR="007A4063" w:rsidRPr="0067498A" w:rsidRDefault="00CD3130" w:rsidP="0067498A">
      <w:pPr>
        <w:pStyle w:val="Prrafodelista"/>
        <w:numPr>
          <w:ilvl w:val="0"/>
          <w:numId w:val="38"/>
        </w:numPr>
        <w:spacing w:after="0" w:line="259" w:lineRule="auto"/>
        <w:rPr>
          <w:lang w:val="eu-ES"/>
        </w:rPr>
      </w:pPr>
      <w:r w:rsidRPr="0067498A">
        <w:t>Que no practica discriminación sexual en su proceso de admisión o funcionamiento.</w:t>
      </w:r>
    </w:p>
    <w:p w14:paraId="686F05D5" w14:textId="725706CE" w:rsidR="007A4063" w:rsidRPr="002818B5" w:rsidRDefault="00CD3130" w:rsidP="007A4063">
      <w:pPr>
        <w:rPr>
          <w:lang w:val="eu-ES"/>
        </w:rPr>
      </w:pPr>
      <w:r w:rsidRPr="0067498A">
        <w:rPr>
          <w:rFonts w:cs="Arial"/>
        </w:rPr>
        <w:t> Que aparte de la presente solicitud de subvención, no ha solicitado ni recibido ninguna otra subvención con el mismo fin, de institución pública o privada.</w:t>
      </w:r>
      <w:r w:rsidR="007A4063" w:rsidRPr="002818B5">
        <w:rPr>
          <w:lang w:val="eu-ES"/>
        </w:rPr>
        <w:t xml:space="preserve"> </w:t>
      </w:r>
    </w:p>
    <w:p w14:paraId="563551AC" w14:textId="2ED33282" w:rsidR="007A4063" w:rsidRPr="002818B5" w:rsidRDefault="00CD3130" w:rsidP="007A4063">
      <w:pPr>
        <w:outlineLvl w:val="0"/>
        <w:rPr>
          <w:lang w:val="eu-ES"/>
        </w:rPr>
      </w:pPr>
      <w:r w:rsidRPr="0067498A">
        <w:t>O</w:t>
      </w:r>
    </w:p>
    <w:p w14:paraId="2EDBA2B7" w14:textId="0345085C" w:rsidR="007A4063" w:rsidRPr="002818B5" w:rsidRDefault="00CD3130" w:rsidP="007A4063">
      <w:pPr>
        <w:rPr>
          <w:lang w:val="eu-ES"/>
        </w:rPr>
      </w:pPr>
      <w:r w:rsidRPr="0067498A">
        <w:rPr>
          <w:rFonts w:cs="Arial"/>
        </w:rPr>
        <w:t> Que además de la presente solicitud de subvención, ha solicitado o recibido ayudas, con el mismo fin, de las instituciones recogidas a continuación:</w:t>
      </w:r>
    </w:p>
    <w:tbl>
      <w:tblPr>
        <w:tblStyle w:val="Tablaconcuadrcula"/>
        <w:tblW w:w="0" w:type="auto"/>
        <w:tblLook w:val="04A0" w:firstRow="1" w:lastRow="0" w:firstColumn="1" w:lastColumn="0" w:noHBand="0" w:noVBand="1"/>
      </w:tblPr>
      <w:tblGrid>
        <w:gridCol w:w="2831"/>
        <w:gridCol w:w="2159"/>
        <w:gridCol w:w="3504"/>
      </w:tblGrid>
      <w:tr w:rsidR="007A4063" w:rsidRPr="002818B5" w14:paraId="5667FBEE" w14:textId="77777777" w:rsidTr="0067498A">
        <w:tc>
          <w:tcPr>
            <w:tcW w:w="2831" w:type="dxa"/>
          </w:tcPr>
          <w:p w14:paraId="3AFE0EB6" w14:textId="6DC56F11" w:rsidR="007A4063" w:rsidRPr="002818B5" w:rsidRDefault="00CD3130" w:rsidP="0067498A">
            <w:pPr>
              <w:rPr>
                <w:lang w:val="eu-ES"/>
              </w:rPr>
            </w:pPr>
            <w:r w:rsidRPr="0067498A">
              <w:t>Institución</w:t>
            </w:r>
          </w:p>
        </w:tc>
        <w:tc>
          <w:tcPr>
            <w:tcW w:w="2159" w:type="dxa"/>
          </w:tcPr>
          <w:p w14:paraId="3F8739DA" w14:textId="3575D051" w:rsidR="007A4063" w:rsidRPr="002818B5" w:rsidRDefault="00CD3130" w:rsidP="0067498A">
            <w:pPr>
              <w:rPr>
                <w:lang w:val="eu-ES"/>
              </w:rPr>
            </w:pPr>
            <w:r w:rsidRPr="0067498A">
              <w:t>Cuantía</w:t>
            </w:r>
          </w:p>
        </w:tc>
        <w:tc>
          <w:tcPr>
            <w:tcW w:w="3504" w:type="dxa"/>
          </w:tcPr>
          <w:p w14:paraId="41C342F3" w14:textId="06F61726" w:rsidR="007A4063" w:rsidRPr="002818B5" w:rsidRDefault="00CD3130" w:rsidP="007A4063">
            <w:pPr>
              <w:rPr>
                <w:lang w:val="eu-ES"/>
              </w:rPr>
            </w:pPr>
            <w:r w:rsidRPr="0067498A">
              <w:t>Estado</w:t>
            </w:r>
          </w:p>
          <w:p w14:paraId="7AEC4D8C" w14:textId="459022F3" w:rsidR="007A4063" w:rsidRPr="002818B5" w:rsidRDefault="00CD3130" w:rsidP="0067498A">
            <w:pPr>
              <w:rPr>
                <w:lang w:val="eu-ES"/>
              </w:rPr>
            </w:pPr>
            <w:r w:rsidRPr="0067498A">
              <w:t>(por resolver, resuelta pero sin cobrar o cobrada)</w:t>
            </w:r>
          </w:p>
        </w:tc>
      </w:tr>
      <w:tr w:rsidR="007A4063" w:rsidRPr="002818B5" w14:paraId="4063153F" w14:textId="77777777" w:rsidTr="0067498A">
        <w:tc>
          <w:tcPr>
            <w:tcW w:w="2831" w:type="dxa"/>
          </w:tcPr>
          <w:p w14:paraId="6E38ADE7" w14:textId="77777777" w:rsidR="007A4063" w:rsidRPr="002818B5" w:rsidRDefault="007A4063" w:rsidP="007A4063">
            <w:pPr>
              <w:rPr>
                <w:lang w:val="eu-ES"/>
              </w:rPr>
            </w:pPr>
          </w:p>
        </w:tc>
        <w:tc>
          <w:tcPr>
            <w:tcW w:w="2159" w:type="dxa"/>
          </w:tcPr>
          <w:p w14:paraId="0F746BF6" w14:textId="77777777" w:rsidR="007A4063" w:rsidRPr="002818B5" w:rsidRDefault="007A4063" w:rsidP="007A4063">
            <w:pPr>
              <w:rPr>
                <w:lang w:val="eu-ES"/>
              </w:rPr>
            </w:pPr>
          </w:p>
        </w:tc>
        <w:tc>
          <w:tcPr>
            <w:tcW w:w="3504" w:type="dxa"/>
          </w:tcPr>
          <w:p w14:paraId="005E655B" w14:textId="77777777" w:rsidR="007A4063" w:rsidRPr="002818B5" w:rsidRDefault="007A4063" w:rsidP="007A4063">
            <w:pPr>
              <w:rPr>
                <w:lang w:val="eu-ES"/>
              </w:rPr>
            </w:pPr>
          </w:p>
        </w:tc>
      </w:tr>
      <w:tr w:rsidR="007A4063" w:rsidRPr="002818B5" w14:paraId="089EF415" w14:textId="77777777" w:rsidTr="0067498A">
        <w:tc>
          <w:tcPr>
            <w:tcW w:w="2831" w:type="dxa"/>
          </w:tcPr>
          <w:p w14:paraId="3432ECC7" w14:textId="77777777" w:rsidR="007A4063" w:rsidRPr="002818B5" w:rsidRDefault="007A4063" w:rsidP="007A4063">
            <w:pPr>
              <w:rPr>
                <w:lang w:val="eu-ES"/>
              </w:rPr>
            </w:pPr>
          </w:p>
        </w:tc>
        <w:tc>
          <w:tcPr>
            <w:tcW w:w="2159" w:type="dxa"/>
          </w:tcPr>
          <w:p w14:paraId="20B25CD2" w14:textId="77777777" w:rsidR="007A4063" w:rsidRPr="002818B5" w:rsidRDefault="007A4063" w:rsidP="007A4063">
            <w:pPr>
              <w:rPr>
                <w:lang w:val="eu-ES"/>
              </w:rPr>
            </w:pPr>
          </w:p>
        </w:tc>
        <w:tc>
          <w:tcPr>
            <w:tcW w:w="3504" w:type="dxa"/>
          </w:tcPr>
          <w:p w14:paraId="759FA58C" w14:textId="77777777" w:rsidR="007A4063" w:rsidRPr="002818B5" w:rsidRDefault="007A4063" w:rsidP="007A4063">
            <w:pPr>
              <w:rPr>
                <w:lang w:val="eu-ES"/>
              </w:rPr>
            </w:pPr>
          </w:p>
        </w:tc>
      </w:tr>
      <w:tr w:rsidR="007A4063" w:rsidRPr="002818B5" w14:paraId="70E01CB8" w14:textId="77777777" w:rsidTr="0067498A">
        <w:tc>
          <w:tcPr>
            <w:tcW w:w="2831" w:type="dxa"/>
          </w:tcPr>
          <w:p w14:paraId="550685CC" w14:textId="77777777" w:rsidR="007A4063" w:rsidRPr="002818B5" w:rsidRDefault="007A4063" w:rsidP="007A4063">
            <w:pPr>
              <w:rPr>
                <w:lang w:val="eu-ES"/>
              </w:rPr>
            </w:pPr>
          </w:p>
        </w:tc>
        <w:tc>
          <w:tcPr>
            <w:tcW w:w="2159" w:type="dxa"/>
          </w:tcPr>
          <w:p w14:paraId="7647B77A" w14:textId="77777777" w:rsidR="007A4063" w:rsidRPr="002818B5" w:rsidRDefault="007A4063" w:rsidP="007A4063">
            <w:pPr>
              <w:rPr>
                <w:lang w:val="eu-ES"/>
              </w:rPr>
            </w:pPr>
          </w:p>
        </w:tc>
        <w:tc>
          <w:tcPr>
            <w:tcW w:w="3504" w:type="dxa"/>
          </w:tcPr>
          <w:p w14:paraId="3856B164" w14:textId="77777777" w:rsidR="007A4063" w:rsidRPr="002818B5" w:rsidRDefault="007A4063" w:rsidP="007A4063">
            <w:pPr>
              <w:rPr>
                <w:lang w:val="eu-ES"/>
              </w:rPr>
            </w:pPr>
          </w:p>
        </w:tc>
      </w:tr>
      <w:tr w:rsidR="007A4063" w:rsidRPr="002818B5" w14:paraId="3E4EF838" w14:textId="77777777" w:rsidTr="0067498A">
        <w:tc>
          <w:tcPr>
            <w:tcW w:w="2831" w:type="dxa"/>
          </w:tcPr>
          <w:p w14:paraId="60BAC56A" w14:textId="77777777" w:rsidR="007A4063" w:rsidRPr="002818B5" w:rsidRDefault="007A4063" w:rsidP="007A4063">
            <w:pPr>
              <w:rPr>
                <w:lang w:val="eu-ES"/>
              </w:rPr>
            </w:pPr>
          </w:p>
        </w:tc>
        <w:tc>
          <w:tcPr>
            <w:tcW w:w="2159" w:type="dxa"/>
          </w:tcPr>
          <w:p w14:paraId="78345609" w14:textId="77777777" w:rsidR="007A4063" w:rsidRPr="002818B5" w:rsidRDefault="007A4063" w:rsidP="007A4063">
            <w:pPr>
              <w:rPr>
                <w:lang w:val="eu-ES"/>
              </w:rPr>
            </w:pPr>
          </w:p>
        </w:tc>
        <w:tc>
          <w:tcPr>
            <w:tcW w:w="3504" w:type="dxa"/>
          </w:tcPr>
          <w:p w14:paraId="0AD59201" w14:textId="77777777" w:rsidR="007A4063" w:rsidRPr="002818B5" w:rsidRDefault="007A4063" w:rsidP="007A4063">
            <w:pPr>
              <w:rPr>
                <w:lang w:val="eu-ES"/>
              </w:rPr>
            </w:pPr>
          </w:p>
        </w:tc>
      </w:tr>
    </w:tbl>
    <w:p w14:paraId="5B34ADF1" w14:textId="1EDCCF1E" w:rsidR="007A4063" w:rsidRPr="002818B5" w:rsidRDefault="007A4063" w:rsidP="007A4063">
      <w:pPr>
        <w:rPr>
          <w:lang w:val="eu-ES"/>
        </w:rPr>
      </w:pPr>
      <w:r w:rsidRPr="002818B5">
        <w:rPr>
          <w:lang w:val="eu-ES"/>
        </w:rPr>
        <w:t xml:space="preserve"> </w:t>
      </w:r>
      <w:r w:rsidR="00CD3130" w:rsidRPr="0067498A">
        <w:rPr>
          <w:rFonts w:cs="Arial"/>
        </w:rPr>
        <w:t> Y que de solicitar subvención a otra institución pública o privada con el mismo fin, se compromete a informar al respecto al Ayuntamiento de Oiartzun.</w:t>
      </w:r>
      <w:r w:rsidRPr="002818B5">
        <w:rPr>
          <w:lang w:val="eu-ES"/>
        </w:rPr>
        <w:t xml:space="preserve"> </w:t>
      </w:r>
    </w:p>
    <w:p w14:paraId="55AF8676" w14:textId="17E081A8" w:rsidR="007A4063" w:rsidRPr="002818B5" w:rsidRDefault="00CD3130" w:rsidP="007A4063">
      <w:pPr>
        <w:outlineLvl w:val="0"/>
        <w:rPr>
          <w:lang w:val="eu-ES"/>
        </w:rPr>
      </w:pPr>
      <w:r w:rsidRPr="0067498A">
        <w:t>Y para que así conste, firma.</w:t>
      </w:r>
    </w:p>
    <w:p w14:paraId="56B17275" w14:textId="0FD94ADE" w:rsidR="007A4063" w:rsidRPr="002818B5" w:rsidRDefault="00CD3130" w:rsidP="007A4063">
      <w:pPr>
        <w:jc w:val="center"/>
        <w:rPr>
          <w:lang w:val="eu-ES"/>
        </w:rPr>
      </w:pPr>
      <w:r w:rsidRPr="0067498A">
        <w:t>(Fecha y firma)</w:t>
      </w:r>
    </w:p>
    <w:p w14:paraId="54EE6B84" w14:textId="42977251" w:rsidR="00705B7C" w:rsidRPr="00F03642" w:rsidRDefault="00705B7C" w:rsidP="0097587E">
      <w:pPr>
        <w:jc w:val="center"/>
      </w:pPr>
    </w:p>
    <w:sectPr w:rsidR="00705B7C" w:rsidRPr="00F03642" w:rsidSect="005C29DC">
      <w:footerReference w:type="even" r:id="rId9"/>
      <w:footerReference w:type="default" r:id="rId10"/>
      <w:pgSz w:w="11906" w:h="16838"/>
      <w:pgMar w:top="2268" w:right="1701" w:bottom="907" w:left="1701" w:header="720" w:footer="10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38050" w14:textId="77777777" w:rsidR="00E53032" w:rsidRDefault="00E53032">
      <w:pPr>
        <w:spacing w:after="0"/>
      </w:pPr>
      <w:r>
        <w:separator/>
      </w:r>
    </w:p>
  </w:endnote>
  <w:endnote w:type="continuationSeparator" w:id="0">
    <w:p w14:paraId="4F81CDD5" w14:textId="77777777" w:rsidR="00E53032" w:rsidRDefault="00E530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TimesNewRomanPSMT">
    <w:altName w:val="Times New Roman"/>
    <w:charset w:val="00"/>
    <w:family w:val="auto"/>
    <w:pitch w:val="variable"/>
    <w:sig w:usb0="E0002AE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D856D" w14:textId="77777777" w:rsidR="00AD2FE6" w:rsidRDefault="00AD2FE6" w:rsidP="0022741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547379" w14:textId="77777777" w:rsidR="00AD2FE6" w:rsidRDefault="00AD2FE6" w:rsidP="0022741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A85BB" w14:textId="77777777" w:rsidR="00AD2FE6" w:rsidRDefault="00AD2FE6" w:rsidP="0022741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563C6">
      <w:rPr>
        <w:rStyle w:val="Nmerodepgina"/>
        <w:noProof/>
      </w:rPr>
      <w:t>1</w:t>
    </w:r>
    <w:r>
      <w:rPr>
        <w:rStyle w:val="Nmerodepgina"/>
      </w:rPr>
      <w:fldChar w:fldCharType="end"/>
    </w:r>
  </w:p>
  <w:p w14:paraId="22E90AB6" w14:textId="77777777" w:rsidR="00AD2FE6" w:rsidRDefault="00AD2FE6">
    <w:pPr>
      <w:pStyle w:val="Piedepgina"/>
      <w:ind w:right="360"/>
    </w:pPr>
    <w:r>
      <w:rPr>
        <w:noProof/>
        <w:lang w:val="es-ES" w:eastAsia="es-ES"/>
      </w:rPr>
      <mc:AlternateContent>
        <mc:Choice Requires="wps">
          <w:drawing>
            <wp:anchor distT="0" distB="0" distL="0" distR="0" simplePos="0" relativeHeight="251659264" behindDoc="0" locked="0" layoutInCell="1" allowOverlap="1" wp14:anchorId="530322B6" wp14:editId="3A577FA7">
              <wp:simplePos x="0" y="0"/>
              <wp:positionH relativeFrom="page">
                <wp:posOffset>6327140</wp:posOffset>
              </wp:positionH>
              <wp:positionV relativeFrom="paragraph">
                <wp:posOffset>635</wp:posOffset>
              </wp:positionV>
              <wp:extent cx="149860" cy="172085"/>
              <wp:effectExtent l="2540" t="635" r="0" b="0"/>
              <wp:wrapSquare wrapText="largest"/>
              <wp:docPr id="1" name="Testu-koadro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F9EEE" w14:textId="77777777" w:rsidR="00AD2FE6" w:rsidRDefault="00AD2FE6">
                          <w:pPr>
                            <w:pStyle w:val="Piedep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0322B6" id="_x0000_t202" coordsize="21600,21600" o:spt="202" path="m,l,21600r21600,l21600,xe">
              <v:stroke joinstyle="miter"/>
              <v:path gradientshapeok="t" o:connecttype="rect"/>
            </v:shapetype>
            <v:shape id="Testu-koadroa 1" o:spid="_x0000_s1026" type="#_x0000_t202" style="position:absolute;left:0;text-align:left;margin-left:498.2pt;margin-top:.05pt;width:11.8pt;height:13.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" stroked="f">
              <v:textbox inset="0,0,0,0">
                <w:txbxContent>
                  <w:p w14:paraId="3D3F9EEE" w14:textId="77777777" w:rsidR="00AD2FE6" w:rsidRDefault="00AD2FE6">
                    <w:pPr>
                      <w:pStyle w:val="Orri-oina"/>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99091" w14:textId="77777777" w:rsidR="00E53032" w:rsidRDefault="00E53032">
      <w:pPr>
        <w:spacing w:after="0"/>
      </w:pPr>
      <w:r>
        <w:separator/>
      </w:r>
    </w:p>
  </w:footnote>
  <w:footnote w:type="continuationSeparator" w:id="0">
    <w:p w14:paraId="50BA6339" w14:textId="77777777" w:rsidR="00E53032" w:rsidRDefault="00E5303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F88648E"/>
    <w:lvl w:ilvl="0">
      <w:start w:val="1"/>
      <w:numFmt w:val="upperRoman"/>
      <w:pStyle w:val="Ttulo1"/>
      <w:lvlText w:val=" %1 .TITULUA-"/>
      <w:lvlJc w:val="left"/>
      <w:pPr>
        <w:tabs>
          <w:tab w:val="num" w:pos="432"/>
        </w:tabs>
        <w:ind w:left="432" w:hanging="432"/>
      </w:pPr>
      <w:rPr>
        <w:rFonts w:hint="default"/>
      </w:rPr>
    </w:lvl>
    <w:lvl w:ilvl="1">
      <w:start w:val="1"/>
      <w:numFmt w:val="decimal"/>
      <w:lvlText w:val=" %2 . artikulua"/>
      <w:lvlJc w:val="left"/>
      <w:pPr>
        <w:tabs>
          <w:tab w:val="num" w:pos="576"/>
        </w:tabs>
        <w:ind w:left="576" w:hanging="576"/>
      </w:pPr>
      <w:rPr>
        <w:rFonts w:hint="default"/>
      </w:rPr>
    </w:lvl>
    <w:lvl w:ilvl="2">
      <w:start w:val="1"/>
      <w:numFmt w:val="decimal"/>
      <w:pStyle w:val="Ttulo3"/>
      <w:lvlText w:val=" %1.%2.%3 "/>
      <w:lvlJc w:val="left"/>
      <w:pPr>
        <w:tabs>
          <w:tab w:val="num" w:pos="720"/>
        </w:tabs>
        <w:ind w:left="720" w:hanging="720"/>
      </w:pPr>
      <w:rPr>
        <w:rFonts w:hint="default"/>
      </w:rPr>
    </w:lvl>
    <w:lvl w:ilvl="3">
      <w:start w:val="1"/>
      <w:numFmt w:val="decimal"/>
      <w:pStyle w:val="Ttulo4"/>
      <w:lvlText w:val=" %1.%2.%3.%4 "/>
      <w:lvlJc w:val="left"/>
      <w:pPr>
        <w:tabs>
          <w:tab w:val="num" w:pos="864"/>
        </w:tabs>
        <w:ind w:left="864" w:hanging="864"/>
      </w:pPr>
      <w:rPr>
        <w:rFonts w:hint="default"/>
      </w:rPr>
    </w:lvl>
    <w:lvl w:ilvl="4">
      <w:start w:val="1"/>
      <w:numFmt w:val="decimal"/>
      <w:pStyle w:val="Ttulo5"/>
      <w:lvlText w:val=" %1.%2.%3.%4.%5 "/>
      <w:lvlJc w:val="left"/>
      <w:pPr>
        <w:tabs>
          <w:tab w:val="num" w:pos="1008"/>
        </w:tabs>
        <w:ind w:left="1008" w:hanging="1008"/>
      </w:pPr>
      <w:rPr>
        <w:rFonts w:hint="default"/>
      </w:rPr>
    </w:lvl>
    <w:lvl w:ilvl="5">
      <w:start w:val="1"/>
      <w:numFmt w:val="decimal"/>
      <w:pStyle w:val="Ttulo6"/>
      <w:lvlText w:val=" %1.%2.%3.%4.%5.%6 "/>
      <w:lvlJc w:val="left"/>
      <w:pPr>
        <w:tabs>
          <w:tab w:val="num" w:pos="1152"/>
        </w:tabs>
        <w:ind w:left="1152" w:hanging="1152"/>
      </w:pPr>
      <w:rPr>
        <w:rFonts w:hint="default"/>
      </w:rPr>
    </w:lvl>
    <w:lvl w:ilvl="6">
      <w:start w:val="1"/>
      <w:numFmt w:val="decimal"/>
      <w:pStyle w:val="Ttulo7"/>
      <w:lvlText w:val=" %1.%2.%3.%4.%5.%6.%7 "/>
      <w:lvlJc w:val="left"/>
      <w:pPr>
        <w:tabs>
          <w:tab w:val="num" w:pos="1296"/>
        </w:tabs>
        <w:ind w:left="1296" w:hanging="1296"/>
      </w:pPr>
      <w:rPr>
        <w:rFonts w:hint="default"/>
      </w:rPr>
    </w:lvl>
    <w:lvl w:ilvl="7">
      <w:start w:val="1"/>
      <w:numFmt w:val="decimal"/>
      <w:pStyle w:val="Ttulo8"/>
      <w:lvlText w:val=" %1.%2.%3.%4.%5.%6.%7.%8 "/>
      <w:lvlJc w:val="left"/>
      <w:pPr>
        <w:tabs>
          <w:tab w:val="num" w:pos="1440"/>
        </w:tabs>
        <w:ind w:left="1440" w:hanging="1440"/>
      </w:pPr>
      <w:rPr>
        <w:rFonts w:hint="default"/>
      </w:rPr>
    </w:lvl>
    <w:lvl w:ilvl="8">
      <w:start w:val="1"/>
      <w:numFmt w:val="decimal"/>
      <w:pStyle w:val="Ttulo9"/>
      <w:lvlText w:val=" %1.%2.%3.%4.%5.%6.%7.%8.%9 "/>
      <w:lvlJc w:val="left"/>
      <w:pPr>
        <w:tabs>
          <w:tab w:val="num" w:pos="1584"/>
        </w:tabs>
        <w:ind w:left="1584" w:hanging="1584"/>
      </w:pPr>
      <w:rPr>
        <w:rFonts w:hint="default"/>
      </w:rPr>
    </w:lvl>
  </w:abstractNum>
  <w:abstractNum w:abstractNumId="1">
    <w:nsid w:val="00000008"/>
    <w:multiLevelType w:val="multilevel"/>
    <w:tmpl w:val="00000008"/>
    <w:name w:val="WW8Num8"/>
    <w:lvl w:ilvl="0">
      <w:start w:val="1"/>
      <w:numFmt w:val="upperRoman"/>
      <w:pStyle w:val="Heading10"/>
      <w:lvlText w:val=" %1 .TITULUA"/>
      <w:lvlJc w:val="left"/>
      <w:pPr>
        <w:tabs>
          <w:tab w:val="num" w:pos="432"/>
        </w:tabs>
        <w:ind w:left="432" w:hanging="432"/>
      </w:pPr>
    </w:lvl>
    <w:lvl w:ilvl="1">
      <w:start w:val="1"/>
      <w:numFmt w:val="decimal"/>
      <w:lvlText w:val=" %2 . artikulua"/>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2">
    <w:nsid w:val="03D77305"/>
    <w:multiLevelType w:val="hybridMultilevel"/>
    <w:tmpl w:val="9BBE6F40"/>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9B507FF"/>
    <w:multiLevelType w:val="hybridMultilevel"/>
    <w:tmpl w:val="DADEF5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0DB427D"/>
    <w:multiLevelType w:val="hybridMultilevel"/>
    <w:tmpl w:val="CFB83A40"/>
    <w:lvl w:ilvl="0" w:tplc="FFFFFFFF">
      <w:start w:val="1"/>
      <w:numFmt w:val="lowerLetter"/>
      <w:lvlText w:val="%1)"/>
      <w:lvlJc w:val="left"/>
      <w:pPr>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5">
    <w:nsid w:val="161854EB"/>
    <w:multiLevelType w:val="hybridMultilevel"/>
    <w:tmpl w:val="B3C0512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E7B00EF"/>
    <w:multiLevelType w:val="hybridMultilevel"/>
    <w:tmpl w:val="EE7471A0"/>
    <w:lvl w:ilvl="0" w:tplc="65A4E3CE">
      <w:start w:val="1"/>
      <w:numFmt w:val="lowerLetter"/>
      <w:lvlText w:val="%1)"/>
      <w:lvlJc w:val="left"/>
      <w:pPr>
        <w:ind w:left="768" w:hanging="360"/>
      </w:pPr>
      <w:rPr>
        <w:rFonts w:hint="default"/>
      </w:rPr>
    </w:lvl>
    <w:lvl w:ilvl="1" w:tplc="042D0019" w:tentative="1">
      <w:start w:val="1"/>
      <w:numFmt w:val="lowerLetter"/>
      <w:lvlText w:val="%2."/>
      <w:lvlJc w:val="left"/>
      <w:pPr>
        <w:ind w:left="1488" w:hanging="360"/>
      </w:pPr>
    </w:lvl>
    <w:lvl w:ilvl="2" w:tplc="042D001B" w:tentative="1">
      <w:start w:val="1"/>
      <w:numFmt w:val="lowerRoman"/>
      <w:lvlText w:val="%3."/>
      <w:lvlJc w:val="right"/>
      <w:pPr>
        <w:ind w:left="2208" w:hanging="180"/>
      </w:pPr>
    </w:lvl>
    <w:lvl w:ilvl="3" w:tplc="042D000F" w:tentative="1">
      <w:start w:val="1"/>
      <w:numFmt w:val="decimal"/>
      <w:lvlText w:val="%4."/>
      <w:lvlJc w:val="left"/>
      <w:pPr>
        <w:ind w:left="2928" w:hanging="360"/>
      </w:pPr>
    </w:lvl>
    <w:lvl w:ilvl="4" w:tplc="042D0019" w:tentative="1">
      <w:start w:val="1"/>
      <w:numFmt w:val="lowerLetter"/>
      <w:lvlText w:val="%5."/>
      <w:lvlJc w:val="left"/>
      <w:pPr>
        <w:ind w:left="3648" w:hanging="360"/>
      </w:pPr>
    </w:lvl>
    <w:lvl w:ilvl="5" w:tplc="042D001B" w:tentative="1">
      <w:start w:val="1"/>
      <w:numFmt w:val="lowerRoman"/>
      <w:lvlText w:val="%6."/>
      <w:lvlJc w:val="right"/>
      <w:pPr>
        <w:ind w:left="4368" w:hanging="180"/>
      </w:pPr>
    </w:lvl>
    <w:lvl w:ilvl="6" w:tplc="042D000F" w:tentative="1">
      <w:start w:val="1"/>
      <w:numFmt w:val="decimal"/>
      <w:lvlText w:val="%7."/>
      <w:lvlJc w:val="left"/>
      <w:pPr>
        <w:ind w:left="5088" w:hanging="360"/>
      </w:pPr>
    </w:lvl>
    <w:lvl w:ilvl="7" w:tplc="042D0019" w:tentative="1">
      <w:start w:val="1"/>
      <w:numFmt w:val="lowerLetter"/>
      <w:lvlText w:val="%8."/>
      <w:lvlJc w:val="left"/>
      <w:pPr>
        <w:ind w:left="5808" w:hanging="360"/>
      </w:pPr>
    </w:lvl>
    <w:lvl w:ilvl="8" w:tplc="042D001B" w:tentative="1">
      <w:start w:val="1"/>
      <w:numFmt w:val="lowerRoman"/>
      <w:lvlText w:val="%9."/>
      <w:lvlJc w:val="right"/>
      <w:pPr>
        <w:ind w:left="6528" w:hanging="180"/>
      </w:pPr>
    </w:lvl>
  </w:abstractNum>
  <w:abstractNum w:abstractNumId="7">
    <w:nsid w:val="2450512B"/>
    <w:multiLevelType w:val="hybridMultilevel"/>
    <w:tmpl w:val="55CE413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4E76D36"/>
    <w:multiLevelType w:val="hybridMultilevel"/>
    <w:tmpl w:val="6EEE3440"/>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24F91944"/>
    <w:multiLevelType w:val="hybridMultilevel"/>
    <w:tmpl w:val="002251C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25DD4E51"/>
    <w:multiLevelType w:val="hybridMultilevel"/>
    <w:tmpl w:val="A202A94A"/>
    <w:lvl w:ilvl="0" w:tplc="042D0003">
      <w:start w:val="1"/>
      <w:numFmt w:val="bullet"/>
      <w:lvlText w:val="o"/>
      <w:lvlJc w:val="left"/>
      <w:pPr>
        <w:ind w:left="720" w:hanging="360"/>
      </w:pPr>
      <w:rPr>
        <w:rFonts w:ascii="Courier New" w:hAnsi="Courier New" w:cs="Courier New"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2C4A5931"/>
    <w:multiLevelType w:val="hybridMultilevel"/>
    <w:tmpl w:val="CAD86BE4"/>
    <w:lvl w:ilvl="0" w:tplc="040A0017">
      <w:start w:val="1"/>
      <w:numFmt w:val="lowerLetter"/>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2D4614E6"/>
    <w:multiLevelType w:val="hybridMultilevel"/>
    <w:tmpl w:val="BA586752"/>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329364FA"/>
    <w:multiLevelType w:val="hybridMultilevel"/>
    <w:tmpl w:val="3678F8FE"/>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32A24089"/>
    <w:multiLevelType w:val="hybridMultilevel"/>
    <w:tmpl w:val="32FE9DCA"/>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3BC41E94"/>
    <w:multiLevelType w:val="hybridMultilevel"/>
    <w:tmpl w:val="D8864E5C"/>
    <w:lvl w:ilvl="0" w:tplc="7F6E329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3D5D547C"/>
    <w:multiLevelType w:val="hybridMultilevel"/>
    <w:tmpl w:val="CEE80E68"/>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3D6E5E9D"/>
    <w:multiLevelType w:val="hybridMultilevel"/>
    <w:tmpl w:val="95401BE2"/>
    <w:lvl w:ilvl="0" w:tplc="26F28A3C">
      <w:start w:val="1"/>
      <w:numFmt w:val="decimal"/>
      <w:pStyle w:val="Ttulo2"/>
      <w:lvlText w:val="%1. ARTIKULUA.-"/>
      <w:lvlJc w:val="left"/>
      <w:pPr>
        <w:ind w:left="0" w:firstLine="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A0019">
      <w:numFmt w:val="decimal"/>
      <w:lvlText w:val=""/>
      <w:lvlJc w:val="left"/>
    </w:lvl>
    <w:lvl w:ilvl="2" w:tplc="040A001B">
      <w:numFmt w:val="decimal"/>
      <w:lvlText w:val=""/>
      <w:lvlJc w:val="left"/>
    </w:lvl>
    <w:lvl w:ilvl="3" w:tplc="040A000F">
      <w:numFmt w:val="decimal"/>
      <w:lvlText w:val=""/>
      <w:lvlJc w:val="left"/>
    </w:lvl>
    <w:lvl w:ilvl="4" w:tplc="040A0019">
      <w:numFmt w:val="decimal"/>
      <w:lvlText w:val=""/>
      <w:lvlJc w:val="left"/>
    </w:lvl>
    <w:lvl w:ilvl="5" w:tplc="040A001B">
      <w:numFmt w:val="decimal"/>
      <w:lvlText w:val=""/>
      <w:lvlJc w:val="left"/>
    </w:lvl>
    <w:lvl w:ilvl="6" w:tplc="040A000F">
      <w:numFmt w:val="decimal"/>
      <w:lvlText w:val=""/>
      <w:lvlJc w:val="left"/>
    </w:lvl>
    <w:lvl w:ilvl="7" w:tplc="040A0019">
      <w:numFmt w:val="decimal"/>
      <w:lvlText w:val=""/>
      <w:lvlJc w:val="left"/>
    </w:lvl>
    <w:lvl w:ilvl="8" w:tplc="040A001B">
      <w:numFmt w:val="decimal"/>
      <w:lvlText w:val=""/>
      <w:lvlJc w:val="left"/>
    </w:lvl>
  </w:abstractNum>
  <w:abstractNum w:abstractNumId="18">
    <w:nsid w:val="3DDD03E0"/>
    <w:multiLevelType w:val="hybridMultilevel"/>
    <w:tmpl w:val="BBE48B4C"/>
    <w:lvl w:ilvl="0" w:tplc="7F6E3294">
      <w:numFmt w:val="bullet"/>
      <w:lvlText w:val="-"/>
      <w:lvlJc w:val="left"/>
      <w:pPr>
        <w:ind w:left="720" w:hanging="360"/>
      </w:pPr>
      <w:rPr>
        <w:rFonts w:ascii="Times New Roman" w:eastAsia="Times New Roman" w:hAnsi="Times New Roman"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9">
    <w:nsid w:val="3EE81E70"/>
    <w:multiLevelType w:val="hybridMultilevel"/>
    <w:tmpl w:val="65003280"/>
    <w:lvl w:ilvl="0" w:tplc="1AC2F7E2">
      <w:start w:val="1"/>
      <w:numFmt w:val="bullet"/>
      <w:lvlText w:val="-"/>
      <w:lvlJc w:val="left"/>
      <w:pPr>
        <w:ind w:left="720" w:hanging="360"/>
      </w:pPr>
      <w:rPr>
        <w:rFonts w:ascii="Times New Roman" w:eastAsia="Times New Roman" w:hAnsi="Times New Roman"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0">
    <w:nsid w:val="42AE5458"/>
    <w:multiLevelType w:val="hybridMultilevel"/>
    <w:tmpl w:val="97DC545C"/>
    <w:lvl w:ilvl="0" w:tplc="6540CBB0">
      <w:start w:val="1"/>
      <w:numFmt w:val="bullet"/>
      <w:lvlText w:val="-"/>
      <w:lvlJc w:val="left"/>
      <w:pPr>
        <w:ind w:left="720" w:hanging="360"/>
      </w:pPr>
      <w:rPr>
        <w:rFonts w:ascii="Times New Roman" w:eastAsia="Times New Roman" w:hAnsi="Times New Roman"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1">
    <w:nsid w:val="45CB2FA3"/>
    <w:multiLevelType w:val="hybridMultilevel"/>
    <w:tmpl w:val="89F29A70"/>
    <w:lvl w:ilvl="0" w:tplc="C02CCBC0">
      <w:start w:val="1"/>
      <w:numFmt w:val="bullet"/>
      <w:lvlText w:val="-"/>
      <w:lvlJc w:val="left"/>
      <w:pPr>
        <w:ind w:left="1068" w:hanging="360"/>
      </w:pPr>
      <w:rPr>
        <w:rFonts w:ascii="Arial" w:hAnsi="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nsid w:val="4DFF717D"/>
    <w:multiLevelType w:val="hybridMultilevel"/>
    <w:tmpl w:val="04EC25C2"/>
    <w:lvl w:ilvl="0" w:tplc="2F5893EA">
      <w:start w:val="1"/>
      <w:numFmt w:val="bullet"/>
      <w:lvlText w:val="-"/>
      <w:lvlJc w:val="left"/>
      <w:pPr>
        <w:ind w:left="720" w:hanging="360"/>
      </w:pPr>
      <w:rPr>
        <w:rFonts w:ascii="Times New Roman" w:eastAsia="Times New Roman" w:hAnsi="Times New Roman"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3">
    <w:nsid w:val="558A69BC"/>
    <w:multiLevelType w:val="hybridMultilevel"/>
    <w:tmpl w:val="EE2224D4"/>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57DA1495"/>
    <w:multiLevelType w:val="hybridMultilevel"/>
    <w:tmpl w:val="2306DF5A"/>
    <w:lvl w:ilvl="0" w:tplc="259C54EA">
      <w:start w:val="1"/>
      <w:numFmt w:val="lowerLetter"/>
      <w:lvlText w:val="%1)"/>
      <w:lvlJc w:val="left"/>
      <w:pPr>
        <w:ind w:left="720" w:hanging="360"/>
      </w:pPr>
      <w:rPr>
        <w:rFonts w:hint="default"/>
        <w:color w:val="131313"/>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59956C2D"/>
    <w:multiLevelType w:val="hybridMultilevel"/>
    <w:tmpl w:val="E1BA3A3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5D7B0FDC"/>
    <w:multiLevelType w:val="hybridMultilevel"/>
    <w:tmpl w:val="50264AA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5DB40CE1"/>
    <w:multiLevelType w:val="hybridMultilevel"/>
    <w:tmpl w:val="9F9EF45E"/>
    <w:lvl w:ilvl="0" w:tplc="6510A26E">
      <w:start w:val="1"/>
      <w:numFmt w:val="decimal"/>
      <w:lvlText w:val="%1."/>
      <w:lvlJc w:val="left"/>
      <w:pPr>
        <w:tabs>
          <w:tab w:val="num" w:pos="720"/>
        </w:tabs>
        <w:ind w:left="720" w:hanging="360"/>
      </w:pPr>
    </w:lvl>
    <w:lvl w:ilvl="1" w:tplc="CDD6182E" w:tentative="1">
      <w:start w:val="1"/>
      <w:numFmt w:val="decimal"/>
      <w:lvlText w:val="%2."/>
      <w:lvlJc w:val="left"/>
      <w:pPr>
        <w:tabs>
          <w:tab w:val="num" w:pos="1440"/>
        </w:tabs>
        <w:ind w:left="1440" w:hanging="360"/>
      </w:pPr>
    </w:lvl>
    <w:lvl w:ilvl="2" w:tplc="15722328" w:tentative="1">
      <w:start w:val="1"/>
      <w:numFmt w:val="decimal"/>
      <w:lvlText w:val="%3."/>
      <w:lvlJc w:val="left"/>
      <w:pPr>
        <w:tabs>
          <w:tab w:val="num" w:pos="2160"/>
        </w:tabs>
        <w:ind w:left="2160" w:hanging="360"/>
      </w:pPr>
    </w:lvl>
    <w:lvl w:ilvl="3" w:tplc="1194AF64" w:tentative="1">
      <w:start w:val="1"/>
      <w:numFmt w:val="decimal"/>
      <w:lvlText w:val="%4."/>
      <w:lvlJc w:val="left"/>
      <w:pPr>
        <w:tabs>
          <w:tab w:val="num" w:pos="2880"/>
        </w:tabs>
        <w:ind w:left="2880" w:hanging="360"/>
      </w:pPr>
    </w:lvl>
    <w:lvl w:ilvl="4" w:tplc="4364A1A2" w:tentative="1">
      <w:start w:val="1"/>
      <w:numFmt w:val="decimal"/>
      <w:lvlText w:val="%5."/>
      <w:lvlJc w:val="left"/>
      <w:pPr>
        <w:tabs>
          <w:tab w:val="num" w:pos="3600"/>
        </w:tabs>
        <w:ind w:left="3600" w:hanging="360"/>
      </w:pPr>
    </w:lvl>
    <w:lvl w:ilvl="5" w:tplc="6ACA3280" w:tentative="1">
      <w:start w:val="1"/>
      <w:numFmt w:val="decimal"/>
      <w:lvlText w:val="%6."/>
      <w:lvlJc w:val="left"/>
      <w:pPr>
        <w:tabs>
          <w:tab w:val="num" w:pos="4320"/>
        </w:tabs>
        <w:ind w:left="4320" w:hanging="360"/>
      </w:pPr>
    </w:lvl>
    <w:lvl w:ilvl="6" w:tplc="A162B604" w:tentative="1">
      <w:start w:val="1"/>
      <w:numFmt w:val="decimal"/>
      <w:lvlText w:val="%7."/>
      <w:lvlJc w:val="left"/>
      <w:pPr>
        <w:tabs>
          <w:tab w:val="num" w:pos="5040"/>
        </w:tabs>
        <w:ind w:left="5040" w:hanging="360"/>
      </w:pPr>
    </w:lvl>
    <w:lvl w:ilvl="7" w:tplc="66100136" w:tentative="1">
      <w:start w:val="1"/>
      <w:numFmt w:val="decimal"/>
      <w:lvlText w:val="%8."/>
      <w:lvlJc w:val="left"/>
      <w:pPr>
        <w:tabs>
          <w:tab w:val="num" w:pos="5760"/>
        </w:tabs>
        <w:ind w:left="5760" w:hanging="360"/>
      </w:pPr>
    </w:lvl>
    <w:lvl w:ilvl="8" w:tplc="AE44FD90" w:tentative="1">
      <w:start w:val="1"/>
      <w:numFmt w:val="decimal"/>
      <w:lvlText w:val="%9."/>
      <w:lvlJc w:val="left"/>
      <w:pPr>
        <w:tabs>
          <w:tab w:val="num" w:pos="6480"/>
        </w:tabs>
        <w:ind w:left="6480" w:hanging="360"/>
      </w:pPr>
    </w:lvl>
  </w:abstractNum>
  <w:abstractNum w:abstractNumId="28">
    <w:nsid w:val="5FEA655F"/>
    <w:multiLevelType w:val="hybridMultilevel"/>
    <w:tmpl w:val="1376D3B8"/>
    <w:lvl w:ilvl="0" w:tplc="3F60B890">
      <w:start w:val="1"/>
      <w:numFmt w:val="bullet"/>
      <w:lvlText w:val="-"/>
      <w:lvlJc w:val="left"/>
      <w:pPr>
        <w:ind w:left="720" w:hanging="360"/>
      </w:pPr>
      <w:rPr>
        <w:rFonts w:ascii="Times New Roman" w:eastAsia="Times New Roman" w:hAnsi="Times New Roman"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9">
    <w:nsid w:val="61566DBD"/>
    <w:multiLevelType w:val="hybridMultilevel"/>
    <w:tmpl w:val="97D65C0A"/>
    <w:lvl w:ilvl="0" w:tplc="4C023CB2">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65B10CBC"/>
    <w:multiLevelType w:val="hybridMultilevel"/>
    <w:tmpl w:val="6B44A106"/>
    <w:lvl w:ilvl="0" w:tplc="042D0003">
      <w:start w:val="1"/>
      <w:numFmt w:val="bullet"/>
      <w:lvlText w:val="o"/>
      <w:lvlJc w:val="left"/>
      <w:pPr>
        <w:ind w:left="720" w:hanging="360"/>
      </w:pPr>
      <w:rPr>
        <w:rFonts w:ascii="Courier New" w:hAnsi="Courier New" w:cs="Courier New"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1">
    <w:nsid w:val="66F814D0"/>
    <w:multiLevelType w:val="hybridMultilevel"/>
    <w:tmpl w:val="B626836C"/>
    <w:lvl w:ilvl="0" w:tplc="CDA831A4">
      <w:start w:val="1"/>
      <w:numFmt w:val="bullet"/>
      <w:lvlText w:val="-"/>
      <w:lvlJc w:val="left"/>
      <w:pPr>
        <w:ind w:left="720" w:hanging="360"/>
      </w:pPr>
      <w:rPr>
        <w:rFonts w:ascii="Times New Roman" w:eastAsia="Times New Roman" w:hAnsi="Times New Roman"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2">
    <w:nsid w:val="68DA2DC4"/>
    <w:multiLevelType w:val="hybridMultilevel"/>
    <w:tmpl w:val="76F412B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nsid w:val="694079A2"/>
    <w:multiLevelType w:val="hybridMultilevel"/>
    <w:tmpl w:val="CAD86BE4"/>
    <w:lvl w:ilvl="0" w:tplc="040A0017">
      <w:start w:val="1"/>
      <w:numFmt w:val="lowerLetter"/>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nsid w:val="75E81912"/>
    <w:multiLevelType w:val="hybridMultilevel"/>
    <w:tmpl w:val="EEB2A4C2"/>
    <w:lvl w:ilvl="0" w:tplc="FBEC4E00">
      <w:start w:val="1"/>
      <w:numFmt w:val="lowerLetter"/>
      <w:lvlText w:val="%1)"/>
      <w:lvlJc w:val="left"/>
      <w:pPr>
        <w:ind w:left="740" w:hanging="38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nsid w:val="7604550C"/>
    <w:multiLevelType w:val="hybridMultilevel"/>
    <w:tmpl w:val="D6DEBBB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nsid w:val="7C2725C4"/>
    <w:multiLevelType w:val="hybridMultilevel"/>
    <w:tmpl w:val="2EB42EB2"/>
    <w:lvl w:ilvl="0" w:tplc="3DC8B48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EBA08D5"/>
    <w:multiLevelType w:val="hybridMultilevel"/>
    <w:tmpl w:val="E44CD318"/>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7"/>
  </w:num>
  <w:num w:numId="4">
    <w:abstractNumId w:val="17"/>
    <w:lvlOverride w:ilvl="0">
      <w:startOverride w:val="1"/>
    </w:lvlOverride>
  </w:num>
  <w:num w:numId="5">
    <w:abstractNumId w:val="29"/>
  </w:num>
  <w:num w:numId="6">
    <w:abstractNumId w:val="2"/>
  </w:num>
  <w:num w:numId="7">
    <w:abstractNumId w:val="11"/>
  </w:num>
  <w:num w:numId="8">
    <w:abstractNumId w:val="33"/>
  </w:num>
  <w:num w:numId="9">
    <w:abstractNumId w:val="16"/>
  </w:num>
  <w:num w:numId="10">
    <w:abstractNumId w:val="35"/>
  </w:num>
  <w:num w:numId="11">
    <w:abstractNumId w:val="24"/>
  </w:num>
  <w:num w:numId="12">
    <w:abstractNumId w:val="5"/>
  </w:num>
  <w:num w:numId="13">
    <w:abstractNumId w:val="9"/>
  </w:num>
  <w:num w:numId="14">
    <w:abstractNumId w:val="7"/>
  </w:num>
  <w:num w:numId="15">
    <w:abstractNumId w:val="17"/>
    <w:lvlOverride w:ilvl="0">
      <w:startOverride w:val="1"/>
    </w:lvlOverride>
  </w:num>
  <w:num w:numId="16">
    <w:abstractNumId w:val="32"/>
  </w:num>
  <w:num w:numId="17">
    <w:abstractNumId w:val="34"/>
  </w:num>
  <w:num w:numId="18">
    <w:abstractNumId w:val="14"/>
  </w:num>
  <w:num w:numId="19">
    <w:abstractNumId w:val="23"/>
  </w:num>
  <w:num w:numId="20">
    <w:abstractNumId w:val="26"/>
  </w:num>
  <w:num w:numId="21">
    <w:abstractNumId w:val="1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6"/>
  </w:num>
  <w:num w:numId="25">
    <w:abstractNumId w:val="28"/>
  </w:num>
  <w:num w:numId="26">
    <w:abstractNumId w:val="31"/>
  </w:num>
  <w:num w:numId="27">
    <w:abstractNumId w:val="20"/>
  </w:num>
  <w:num w:numId="28">
    <w:abstractNumId w:val="22"/>
  </w:num>
  <w:num w:numId="29">
    <w:abstractNumId w:val="19"/>
  </w:num>
  <w:num w:numId="30">
    <w:abstractNumId w:val="30"/>
  </w:num>
  <w:num w:numId="31">
    <w:abstractNumId w:val="10"/>
  </w:num>
  <w:num w:numId="32">
    <w:abstractNumId w:val="36"/>
  </w:num>
  <w:num w:numId="33">
    <w:abstractNumId w:val="3"/>
  </w:num>
  <w:num w:numId="34">
    <w:abstractNumId w:val="15"/>
  </w:num>
  <w:num w:numId="35">
    <w:abstractNumId w:val="27"/>
  </w:num>
  <w:num w:numId="36">
    <w:abstractNumId w:val="8"/>
  </w:num>
  <w:num w:numId="37">
    <w:abstractNumId w:val="13"/>
  </w:num>
  <w:num w:numId="38">
    <w:abstractNumId w:val="21"/>
  </w:num>
  <w:num w:numId="39">
    <w:abstractNumId w:val="3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057"/>
    <w:rsid w:val="00006814"/>
    <w:rsid w:val="00026FA5"/>
    <w:rsid w:val="00044F7C"/>
    <w:rsid w:val="0006502E"/>
    <w:rsid w:val="0006554A"/>
    <w:rsid w:val="00074FC4"/>
    <w:rsid w:val="000B1679"/>
    <w:rsid w:val="000C2465"/>
    <w:rsid w:val="000C6F85"/>
    <w:rsid w:val="00157E84"/>
    <w:rsid w:val="00164539"/>
    <w:rsid w:val="001967B3"/>
    <w:rsid w:val="001C11D6"/>
    <w:rsid w:val="001D19DE"/>
    <w:rsid w:val="001D70C4"/>
    <w:rsid w:val="001E071A"/>
    <w:rsid w:val="00227414"/>
    <w:rsid w:val="00237D59"/>
    <w:rsid w:val="002401CB"/>
    <w:rsid w:val="00246A8E"/>
    <w:rsid w:val="002818B5"/>
    <w:rsid w:val="002850BD"/>
    <w:rsid w:val="00286747"/>
    <w:rsid w:val="002F734E"/>
    <w:rsid w:val="00307D5A"/>
    <w:rsid w:val="0033125A"/>
    <w:rsid w:val="00334366"/>
    <w:rsid w:val="00340594"/>
    <w:rsid w:val="00344E3E"/>
    <w:rsid w:val="003563C6"/>
    <w:rsid w:val="00365544"/>
    <w:rsid w:val="00380594"/>
    <w:rsid w:val="003C73EC"/>
    <w:rsid w:val="003E4B98"/>
    <w:rsid w:val="003E582F"/>
    <w:rsid w:val="00411F66"/>
    <w:rsid w:val="00415B9D"/>
    <w:rsid w:val="00421895"/>
    <w:rsid w:val="004472CD"/>
    <w:rsid w:val="004531F2"/>
    <w:rsid w:val="004976CD"/>
    <w:rsid w:val="004A298E"/>
    <w:rsid w:val="004A60A4"/>
    <w:rsid w:val="004B0FA9"/>
    <w:rsid w:val="004B4C37"/>
    <w:rsid w:val="004C6B68"/>
    <w:rsid w:val="004C7B53"/>
    <w:rsid w:val="0055223C"/>
    <w:rsid w:val="00570D92"/>
    <w:rsid w:val="00572BF6"/>
    <w:rsid w:val="00574BC2"/>
    <w:rsid w:val="005C29DC"/>
    <w:rsid w:val="005D48AB"/>
    <w:rsid w:val="005E3E5D"/>
    <w:rsid w:val="00611E73"/>
    <w:rsid w:val="006152DA"/>
    <w:rsid w:val="00617C48"/>
    <w:rsid w:val="00643981"/>
    <w:rsid w:val="00671021"/>
    <w:rsid w:val="0067498A"/>
    <w:rsid w:val="006E10B8"/>
    <w:rsid w:val="0070282B"/>
    <w:rsid w:val="00705B7C"/>
    <w:rsid w:val="007569C9"/>
    <w:rsid w:val="0076526A"/>
    <w:rsid w:val="007751F2"/>
    <w:rsid w:val="0079603B"/>
    <w:rsid w:val="007A4063"/>
    <w:rsid w:val="007B7957"/>
    <w:rsid w:val="0080073D"/>
    <w:rsid w:val="00823EA8"/>
    <w:rsid w:val="00827057"/>
    <w:rsid w:val="008955F3"/>
    <w:rsid w:val="0089659F"/>
    <w:rsid w:val="008A7F7E"/>
    <w:rsid w:val="008D68C3"/>
    <w:rsid w:val="008E232C"/>
    <w:rsid w:val="00904F9E"/>
    <w:rsid w:val="00915883"/>
    <w:rsid w:val="009528B1"/>
    <w:rsid w:val="00953271"/>
    <w:rsid w:val="0097587E"/>
    <w:rsid w:val="009B435E"/>
    <w:rsid w:val="009E3F2D"/>
    <w:rsid w:val="00A16EC8"/>
    <w:rsid w:val="00A20BA2"/>
    <w:rsid w:val="00A56192"/>
    <w:rsid w:val="00A60693"/>
    <w:rsid w:val="00A60D7A"/>
    <w:rsid w:val="00A66FAF"/>
    <w:rsid w:val="00AD2FE6"/>
    <w:rsid w:val="00B01254"/>
    <w:rsid w:val="00B310A5"/>
    <w:rsid w:val="00B66522"/>
    <w:rsid w:val="00B9035D"/>
    <w:rsid w:val="00BF526C"/>
    <w:rsid w:val="00C2236A"/>
    <w:rsid w:val="00C379C1"/>
    <w:rsid w:val="00C57692"/>
    <w:rsid w:val="00C63E6A"/>
    <w:rsid w:val="00C91924"/>
    <w:rsid w:val="00CD3130"/>
    <w:rsid w:val="00D27D9B"/>
    <w:rsid w:val="00D345A4"/>
    <w:rsid w:val="00D6378B"/>
    <w:rsid w:val="00D657C6"/>
    <w:rsid w:val="00D74BF0"/>
    <w:rsid w:val="00D755DC"/>
    <w:rsid w:val="00D76C58"/>
    <w:rsid w:val="00DA5277"/>
    <w:rsid w:val="00DB341C"/>
    <w:rsid w:val="00E02AFF"/>
    <w:rsid w:val="00E53032"/>
    <w:rsid w:val="00E578E0"/>
    <w:rsid w:val="00E96731"/>
    <w:rsid w:val="00EC6F95"/>
    <w:rsid w:val="00F00604"/>
    <w:rsid w:val="00F11E9F"/>
    <w:rsid w:val="00F314B3"/>
    <w:rsid w:val="00F452B9"/>
    <w:rsid w:val="00F95848"/>
    <w:rsid w:val="00FB2794"/>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E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1F2"/>
    <w:pPr>
      <w:jc w:val="both"/>
    </w:pPr>
    <w:rPr>
      <w:rFonts w:ascii="Times New Roman" w:eastAsia="Times New Roman" w:hAnsi="Times New Roman" w:cs="Times New Roman"/>
      <w:sz w:val="24"/>
      <w:szCs w:val="24"/>
      <w:lang w:val="es-ES_tradnl" w:eastAsia="es-ES_tradnl"/>
    </w:rPr>
  </w:style>
  <w:style w:type="paragraph" w:styleId="Ttulo1">
    <w:name w:val="heading 1"/>
    <w:basedOn w:val="Heading"/>
    <w:next w:val="Textoindependiente"/>
    <w:link w:val="Ttulo1Car"/>
    <w:qFormat/>
    <w:rsid w:val="00827057"/>
    <w:pPr>
      <w:numPr>
        <w:numId w:val="1"/>
      </w:numPr>
      <w:ind w:left="0" w:firstLine="0"/>
      <w:outlineLvl w:val="0"/>
    </w:pPr>
  </w:style>
  <w:style w:type="paragraph" w:styleId="Ttulo2">
    <w:name w:val="heading 2"/>
    <w:basedOn w:val="Heading"/>
    <w:next w:val="Textoindependiente"/>
    <w:link w:val="Ttulo2Car"/>
    <w:qFormat/>
    <w:rsid w:val="00827057"/>
    <w:pPr>
      <w:numPr>
        <w:numId w:val="3"/>
      </w:numPr>
      <w:spacing w:before="200"/>
      <w:outlineLvl w:val="1"/>
    </w:pPr>
    <w:rPr>
      <w:b/>
      <w:lang w:val="eu-ES"/>
    </w:rPr>
  </w:style>
  <w:style w:type="paragraph" w:styleId="Ttulo3">
    <w:name w:val="heading 3"/>
    <w:basedOn w:val="Heading"/>
    <w:next w:val="Textoindependiente"/>
    <w:link w:val="Ttulo3Car"/>
    <w:qFormat/>
    <w:rsid w:val="00827057"/>
    <w:pPr>
      <w:numPr>
        <w:ilvl w:val="2"/>
        <w:numId w:val="1"/>
      </w:numPr>
      <w:spacing w:before="140"/>
      <w:outlineLvl w:val="2"/>
    </w:pPr>
  </w:style>
  <w:style w:type="paragraph" w:styleId="Ttulo4">
    <w:name w:val="heading 4"/>
    <w:basedOn w:val="Heading"/>
    <w:next w:val="Textoindependiente"/>
    <w:link w:val="Ttulo4Car"/>
    <w:qFormat/>
    <w:rsid w:val="00827057"/>
    <w:pPr>
      <w:numPr>
        <w:ilvl w:val="3"/>
        <w:numId w:val="1"/>
      </w:numPr>
      <w:spacing w:before="120"/>
      <w:outlineLvl w:val="3"/>
    </w:pPr>
  </w:style>
  <w:style w:type="paragraph" w:styleId="Ttulo5">
    <w:name w:val="heading 5"/>
    <w:basedOn w:val="Heading"/>
    <w:next w:val="Textoindependiente"/>
    <w:link w:val="Ttulo5Car"/>
    <w:qFormat/>
    <w:rsid w:val="00827057"/>
    <w:pPr>
      <w:numPr>
        <w:ilvl w:val="4"/>
        <w:numId w:val="1"/>
      </w:numPr>
      <w:spacing w:before="120" w:after="60"/>
      <w:outlineLvl w:val="4"/>
    </w:pPr>
  </w:style>
  <w:style w:type="paragraph" w:styleId="Ttulo6">
    <w:name w:val="heading 6"/>
    <w:basedOn w:val="Heading"/>
    <w:next w:val="Textoindependiente"/>
    <w:link w:val="Ttulo6Car"/>
    <w:qFormat/>
    <w:rsid w:val="00827057"/>
    <w:pPr>
      <w:numPr>
        <w:ilvl w:val="5"/>
        <w:numId w:val="1"/>
      </w:numPr>
      <w:spacing w:before="60" w:after="60"/>
      <w:outlineLvl w:val="5"/>
    </w:pPr>
  </w:style>
  <w:style w:type="paragraph" w:styleId="Ttulo7">
    <w:name w:val="heading 7"/>
    <w:basedOn w:val="Heading"/>
    <w:next w:val="Textoindependiente"/>
    <w:link w:val="Ttulo7Car"/>
    <w:qFormat/>
    <w:rsid w:val="00827057"/>
    <w:pPr>
      <w:numPr>
        <w:ilvl w:val="6"/>
        <w:numId w:val="1"/>
      </w:numPr>
      <w:spacing w:before="60" w:after="60"/>
      <w:outlineLvl w:val="6"/>
    </w:pPr>
  </w:style>
  <w:style w:type="paragraph" w:styleId="Ttulo8">
    <w:name w:val="heading 8"/>
    <w:basedOn w:val="Heading"/>
    <w:next w:val="Textoindependiente"/>
    <w:link w:val="Ttulo8Car"/>
    <w:qFormat/>
    <w:rsid w:val="00827057"/>
    <w:pPr>
      <w:numPr>
        <w:ilvl w:val="7"/>
        <w:numId w:val="1"/>
      </w:numPr>
      <w:spacing w:before="60" w:after="60"/>
      <w:outlineLvl w:val="7"/>
    </w:pPr>
  </w:style>
  <w:style w:type="paragraph" w:styleId="Ttulo9">
    <w:name w:val="heading 9"/>
    <w:basedOn w:val="Heading"/>
    <w:next w:val="Textoindependiente"/>
    <w:link w:val="Ttulo9Car"/>
    <w:qFormat/>
    <w:rsid w:val="00827057"/>
    <w:pPr>
      <w:numPr>
        <w:ilvl w:val="8"/>
        <w:numId w:val="1"/>
      </w:numPr>
      <w:spacing w:before="60" w:after="6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7057"/>
    <w:rPr>
      <w:rFonts w:ascii="Times New Roman" w:eastAsia="Times New Roman" w:hAnsi="Times New Roman" w:cs="Times New Roman"/>
      <w:sz w:val="24"/>
      <w:szCs w:val="24"/>
      <w:lang w:val="es-ES_tradnl" w:eastAsia="es-ES_tradnl"/>
    </w:rPr>
  </w:style>
  <w:style w:type="character" w:customStyle="1" w:styleId="Ttulo2Car">
    <w:name w:val="Título 2 Car"/>
    <w:basedOn w:val="Fuentedeprrafopredeter"/>
    <w:link w:val="Ttulo2"/>
    <w:rsid w:val="00827057"/>
    <w:rPr>
      <w:rFonts w:ascii="Times New Roman" w:eastAsia="Times New Roman" w:hAnsi="Times New Roman" w:cs="Times New Roman"/>
      <w:b/>
      <w:sz w:val="24"/>
      <w:szCs w:val="24"/>
      <w:lang w:eastAsia="es-ES_tradnl"/>
    </w:rPr>
  </w:style>
  <w:style w:type="character" w:customStyle="1" w:styleId="Ttulo3Car">
    <w:name w:val="Título 3 Car"/>
    <w:basedOn w:val="Fuentedeprrafopredeter"/>
    <w:link w:val="Ttulo3"/>
    <w:rsid w:val="00827057"/>
    <w:rPr>
      <w:rFonts w:ascii="Times New Roman" w:eastAsia="Times New Roman" w:hAnsi="Times New Roman" w:cs="Times New Roman"/>
      <w:sz w:val="24"/>
      <w:szCs w:val="24"/>
      <w:lang w:val="es-ES_tradnl" w:eastAsia="es-ES_tradnl"/>
    </w:rPr>
  </w:style>
  <w:style w:type="character" w:customStyle="1" w:styleId="Ttulo4Car">
    <w:name w:val="Título 4 Car"/>
    <w:basedOn w:val="Fuentedeprrafopredeter"/>
    <w:link w:val="Ttulo4"/>
    <w:rsid w:val="00827057"/>
    <w:rPr>
      <w:rFonts w:ascii="Times New Roman" w:eastAsia="Times New Roman" w:hAnsi="Times New Roman" w:cs="Times New Roman"/>
      <w:sz w:val="24"/>
      <w:szCs w:val="24"/>
      <w:lang w:val="es-ES_tradnl" w:eastAsia="es-ES_tradnl"/>
    </w:rPr>
  </w:style>
  <w:style w:type="character" w:customStyle="1" w:styleId="Ttulo5Car">
    <w:name w:val="Título 5 Car"/>
    <w:basedOn w:val="Fuentedeprrafopredeter"/>
    <w:link w:val="Ttulo5"/>
    <w:rsid w:val="00827057"/>
    <w:rPr>
      <w:rFonts w:ascii="Times New Roman" w:eastAsia="Times New Roman" w:hAnsi="Times New Roman" w:cs="Times New Roman"/>
      <w:sz w:val="24"/>
      <w:szCs w:val="24"/>
      <w:lang w:val="es-ES_tradnl" w:eastAsia="es-ES_tradnl"/>
    </w:rPr>
  </w:style>
  <w:style w:type="character" w:customStyle="1" w:styleId="Ttulo6Car">
    <w:name w:val="Título 6 Car"/>
    <w:basedOn w:val="Fuentedeprrafopredeter"/>
    <w:link w:val="Ttulo6"/>
    <w:rsid w:val="00827057"/>
    <w:rPr>
      <w:rFonts w:ascii="Times New Roman" w:eastAsia="Times New Roman" w:hAnsi="Times New Roman" w:cs="Times New Roman"/>
      <w:sz w:val="24"/>
      <w:szCs w:val="24"/>
      <w:lang w:val="es-ES_tradnl" w:eastAsia="es-ES_tradnl"/>
    </w:rPr>
  </w:style>
  <w:style w:type="character" w:customStyle="1" w:styleId="Ttulo7Car">
    <w:name w:val="Título 7 Car"/>
    <w:basedOn w:val="Fuentedeprrafopredeter"/>
    <w:link w:val="Ttulo7"/>
    <w:rsid w:val="00827057"/>
    <w:rPr>
      <w:rFonts w:ascii="Times New Roman" w:eastAsia="Times New Roman" w:hAnsi="Times New Roman" w:cs="Times New Roman"/>
      <w:sz w:val="24"/>
      <w:szCs w:val="24"/>
      <w:lang w:val="es-ES_tradnl" w:eastAsia="es-ES_tradnl"/>
    </w:rPr>
  </w:style>
  <w:style w:type="character" w:customStyle="1" w:styleId="Ttulo8Car">
    <w:name w:val="Título 8 Car"/>
    <w:basedOn w:val="Fuentedeprrafopredeter"/>
    <w:link w:val="Ttulo8"/>
    <w:rsid w:val="00827057"/>
    <w:rPr>
      <w:rFonts w:ascii="Times New Roman" w:eastAsia="Times New Roman" w:hAnsi="Times New Roman" w:cs="Times New Roman"/>
      <w:sz w:val="24"/>
      <w:szCs w:val="24"/>
      <w:lang w:val="es-ES_tradnl" w:eastAsia="es-ES_tradnl"/>
    </w:rPr>
  </w:style>
  <w:style w:type="character" w:customStyle="1" w:styleId="Ttulo9Car">
    <w:name w:val="Título 9 Car"/>
    <w:basedOn w:val="Fuentedeprrafopredeter"/>
    <w:link w:val="Ttulo9"/>
    <w:rsid w:val="00827057"/>
    <w:rPr>
      <w:rFonts w:ascii="Times New Roman" w:eastAsia="Times New Roman" w:hAnsi="Times New Roman" w:cs="Times New Roman"/>
      <w:sz w:val="24"/>
      <w:szCs w:val="24"/>
      <w:lang w:val="es-ES_tradnl" w:eastAsia="es-ES_tradnl"/>
    </w:rPr>
  </w:style>
  <w:style w:type="character" w:customStyle="1" w:styleId="WW8Num1z0">
    <w:name w:val="WW8Num1z0"/>
    <w:rsid w:val="00827057"/>
  </w:style>
  <w:style w:type="character" w:customStyle="1" w:styleId="WW8Num1z1">
    <w:name w:val="WW8Num1z1"/>
    <w:rsid w:val="00827057"/>
  </w:style>
  <w:style w:type="character" w:customStyle="1" w:styleId="WW8Num1z2">
    <w:name w:val="WW8Num1z2"/>
    <w:rsid w:val="00827057"/>
  </w:style>
  <w:style w:type="character" w:customStyle="1" w:styleId="WW8Num1z3">
    <w:name w:val="WW8Num1z3"/>
    <w:rsid w:val="00827057"/>
  </w:style>
  <w:style w:type="character" w:customStyle="1" w:styleId="WW8Num1z4">
    <w:name w:val="WW8Num1z4"/>
    <w:rsid w:val="00827057"/>
  </w:style>
  <w:style w:type="character" w:customStyle="1" w:styleId="WW8Num1z5">
    <w:name w:val="WW8Num1z5"/>
    <w:rsid w:val="00827057"/>
  </w:style>
  <w:style w:type="character" w:customStyle="1" w:styleId="WW8Num1z6">
    <w:name w:val="WW8Num1z6"/>
    <w:rsid w:val="00827057"/>
  </w:style>
  <w:style w:type="character" w:customStyle="1" w:styleId="WW8Num1z7">
    <w:name w:val="WW8Num1z7"/>
    <w:rsid w:val="00827057"/>
  </w:style>
  <w:style w:type="character" w:customStyle="1" w:styleId="WW8Num1z8">
    <w:name w:val="WW8Num1z8"/>
    <w:rsid w:val="00827057"/>
  </w:style>
  <w:style w:type="character" w:customStyle="1" w:styleId="WW8Num2z0">
    <w:name w:val="WW8Num2z0"/>
    <w:rsid w:val="00827057"/>
    <w:rPr>
      <w:rFonts w:ascii="Symbol" w:hAnsi="Symbol" w:cs="OpenSymbol"/>
    </w:rPr>
  </w:style>
  <w:style w:type="character" w:customStyle="1" w:styleId="WW8Num2z1">
    <w:name w:val="WW8Num2z1"/>
    <w:rsid w:val="00827057"/>
  </w:style>
  <w:style w:type="character" w:customStyle="1" w:styleId="WW8Num2z2">
    <w:name w:val="WW8Num2z2"/>
    <w:rsid w:val="00827057"/>
    <w:rPr>
      <w:rFonts w:ascii="OpenSymbol" w:hAnsi="OpenSymbol" w:cs="OpenSymbol"/>
    </w:rPr>
  </w:style>
  <w:style w:type="character" w:customStyle="1" w:styleId="WW8Num3z0">
    <w:name w:val="WW8Num3z0"/>
    <w:rsid w:val="00827057"/>
  </w:style>
  <w:style w:type="character" w:customStyle="1" w:styleId="WW8Num3z1">
    <w:name w:val="WW8Num3z1"/>
    <w:rsid w:val="00827057"/>
  </w:style>
  <w:style w:type="character" w:customStyle="1" w:styleId="WW8Num3z2">
    <w:name w:val="WW8Num3z2"/>
    <w:rsid w:val="00827057"/>
  </w:style>
  <w:style w:type="character" w:customStyle="1" w:styleId="WW8Num3z3">
    <w:name w:val="WW8Num3z3"/>
    <w:rsid w:val="00827057"/>
  </w:style>
  <w:style w:type="character" w:customStyle="1" w:styleId="WW8Num3z4">
    <w:name w:val="WW8Num3z4"/>
    <w:rsid w:val="00827057"/>
  </w:style>
  <w:style w:type="character" w:customStyle="1" w:styleId="WW8Num3z5">
    <w:name w:val="WW8Num3z5"/>
    <w:rsid w:val="00827057"/>
  </w:style>
  <w:style w:type="character" w:customStyle="1" w:styleId="WW8Num3z6">
    <w:name w:val="WW8Num3z6"/>
    <w:rsid w:val="00827057"/>
  </w:style>
  <w:style w:type="character" w:customStyle="1" w:styleId="WW8Num3z7">
    <w:name w:val="WW8Num3z7"/>
    <w:rsid w:val="00827057"/>
  </w:style>
  <w:style w:type="character" w:customStyle="1" w:styleId="WW8Num3z8">
    <w:name w:val="WW8Num3z8"/>
    <w:rsid w:val="00827057"/>
  </w:style>
  <w:style w:type="character" w:customStyle="1" w:styleId="WW8Num4z0">
    <w:name w:val="WW8Num4z0"/>
    <w:rsid w:val="00827057"/>
  </w:style>
  <w:style w:type="character" w:customStyle="1" w:styleId="WW8Num4z1">
    <w:name w:val="WW8Num4z1"/>
    <w:rsid w:val="00827057"/>
  </w:style>
  <w:style w:type="character" w:customStyle="1" w:styleId="WW8Num4z2">
    <w:name w:val="WW8Num4z2"/>
    <w:rsid w:val="00827057"/>
  </w:style>
  <w:style w:type="character" w:customStyle="1" w:styleId="WW8Num4z3">
    <w:name w:val="WW8Num4z3"/>
    <w:rsid w:val="00827057"/>
  </w:style>
  <w:style w:type="character" w:customStyle="1" w:styleId="WW8Num4z4">
    <w:name w:val="WW8Num4z4"/>
    <w:rsid w:val="00827057"/>
  </w:style>
  <w:style w:type="character" w:customStyle="1" w:styleId="WW8Num4z5">
    <w:name w:val="WW8Num4z5"/>
    <w:rsid w:val="00827057"/>
  </w:style>
  <w:style w:type="character" w:customStyle="1" w:styleId="WW8Num4z6">
    <w:name w:val="WW8Num4z6"/>
    <w:rsid w:val="00827057"/>
  </w:style>
  <w:style w:type="character" w:customStyle="1" w:styleId="WW8Num4z7">
    <w:name w:val="WW8Num4z7"/>
    <w:rsid w:val="00827057"/>
  </w:style>
  <w:style w:type="character" w:customStyle="1" w:styleId="WW8Num4z8">
    <w:name w:val="WW8Num4z8"/>
    <w:rsid w:val="00827057"/>
  </w:style>
  <w:style w:type="character" w:customStyle="1" w:styleId="WW8Num5z0">
    <w:name w:val="WW8Num5z0"/>
    <w:rsid w:val="00827057"/>
  </w:style>
  <w:style w:type="character" w:customStyle="1" w:styleId="WW8Num5z1">
    <w:name w:val="WW8Num5z1"/>
    <w:rsid w:val="00827057"/>
  </w:style>
  <w:style w:type="character" w:customStyle="1" w:styleId="WW8Num5z2">
    <w:name w:val="WW8Num5z2"/>
    <w:rsid w:val="00827057"/>
  </w:style>
  <w:style w:type="character" w:customStyle="1" w:styleId="WW8Num5z3">
    <w:name w:val="WW8Num5z3"/>
    <w:rsid w:val="00827057"/>
  </w:style>
  <w:style w:type="character" w:customStyle="1" w:styleId="WW8Num5z4">
    <w:name w:val="WW8Num5z4"/>
    <w:rsid w:val="00827057"/>
  </w:style>
  <w:style w:type="character" w:customStyle="1" w:styleId="WW8Num5z5">
    <w:name w:val="WW8Num5z5"/>
    <w:rsid w:val="00827057"/>
  </w:style>
  <w:style w:type="character" w:customStyle="1" w:styleId="WW8Num5z6">
    <w:name w:val="WW8Num5z6"/>
    <w:rsid w:val="00827057"/>
  </w:style>
  <w:style w:type="character" w:customStyle="1" w:styleId="WW8Num5z7">
    <w:name w:val="WW8Num5z7"/>
    <w:rsid w:val="00827057"/>
  </w:style>
  <w:style w:type="character" w:customStyle="1" w:styleId="WW8Num5z8">
    <w:name w:val="WW8Num5z8"/>
    <w:rsid w:val="00827057"/>
  </w:style>
  <w:style w:type="character" w:customStyle="1" w:styleId="WW8Num6z0">
    <w:name w:val="WW8Num6z0"/>
    <w:rsid w:val="00827057"/>
  </w:style>
  <w:style w:type="character" w:customStyle="1" w:styleId="WW8Num6z1">
    <w:name w:val="WW8Num6z1"/>
    <w:rsid w:val="00827057"/>
    <w:rPr>
      <w:rFonts w:cs="TimesNewRomanPSMT"/>
    </w:rPr>
  </w:style>
  <w:style w:type="character" w:customStyle="1" w:styleId="WW8Num6z2">
    <w:name w:val="WW8Num6z2"/>
    <w:rsid w:val="00827057"/>
  </w:style>
  <w:style w:type="character" w:customStyle="1" w:styleId="WW8Num6z3">
    <w:name w:val="WW8Num6z3"/>
    <w:rsid w:val="00827057"/>
  </w:style>
  <w:style w:type="character" w:customStyle="1" w:styleId="WW8Num6z4">
    <w:name w:val="WW8Num6z4"/>
    <w:rsid w:val="00827057"/>
  </w:style>
  <w:style w:type="character" w:customStyle="1" w:styleId="WW8Num6z5">
    <w:name w:val="WW8Num6z5"/>
    <w:rsid w:val="00827057"/>
  </w:style>
  <w:style w:type="character" w:customStyle="1" w:styleId="WW8Num6z6">
    <w:name w:val="WW8Num6z6"/>
    <w:rsid w:val="00827057"/>
  </w:style>
  <w:style w:type="character" w:customStyle="1" w:styleId="WW8Num6z7">
    <w:name w:val="WW8Num6z7"/>
    <w:rsid w:val="00827057"/>
  </w:style>
  <w:style w:type="character" w:customStyle="1" w:styleId="WW8Num6z8">
    <w:name w:val="WW8Num6z8"/>
    <w:rsid w:val="00827057"/>
  </w:style>
  <w:style w:type="character" w:customStyle="1" w:styleId="WW8Num7z0">
    <w:name w:val="WW8Num7z0"/>
    <w:rsid w:val="00827057"/>
  </w:style>
  <w:style w:type="character" w:customStyle="1" w:styleId="WW8Num7z1">
    <w:name w:val="WW8Num7z1"/>
    <w:rsid w:val="00827057"/>
  </w:style>
  <w:style w:type="character" w:customStyle="1" w:styleId="WW8Num7z2">
    <w:name w:val="WW8Num7z2"/>
    <w:rsid w:val="00827057"/>
  </w:style>
  <w:style w:type="character" w:customStyle="1" w:styleId="WW8Num7z3">
    <w:name w:val="WW8Num7z3"/>
    <w:rsid w:val="00827057"/>
  </w:style>
  <w:style w:type="character" w:customStyle="1" w:styleId="WW8Num7z4">
    <w:name w:val="WW8Num7z4"/>
    <w:rsid w:val="00827057"/>
  </w:style>
  <w:style w:type="character" w:customStyle="1" w:styleId="WW8Num7z5">
    <w:name w:val="WW8Num7z5"/>
    <w:rsid w:val="00827057"/>
  </w:style>
  <w:style w:type="character" w:customStyle="1" w:styleId="WW8Num7z6">
    <w:name w:val="WW8Num7z6"/>
    <w:rsid w:val="00827057"/>
  </w:style>
  <w:style w:type="character" w:customStyle="1" w:styleId="WW8Num7z7">
    <w:name w:val="WW8Num7z7"/>
    <w:rsid w:val="00827057"/>
  </w:style>
  <w:style w:type="character" w:customStyle="1" w:styleId="WW8Num7z8">
    <w:name w:val="WW8Num7z8"/>
    <w:rsid w:val="00827057"/>
  </w:style>
  <w:style w:type="character" w:customStyle="1" w:styleId="WW8Num8z0">
    <w:name w:val="WW8Num8z0"/>
    <w:rsid w:val="00827057"/>
  </w:style>
  <w:style w:type="character" w:customStyle="1" w:styleId="WW8Num8z1">
    <w:name w:val="WW8Num8z1"/>
    <w:rsid w:val="00827057"/>
  </w:style>
  <w:style w:type="character" w:customStyle="1" w:styleId="WW8Num8z2">
    <w:name w:val="WW8Num8z2"/>
    <w:rsid w:val="00827057"/>
  </w:style>
  <w:style w:type="character" w:customStyle="1" w:styleId="WW8Num8z3">
    <w:name w:val="WW8Num8z3"/>
    <w:rsid w:val="00827057"/>
  </w:style>
  <w:style w:type="character" w:customStyle="1" w:styleId="WW8Num8z4">
    <w:name w:val="WW8Num8z4"/>
    <w:rsid w:val="00827057"/>
  </w:style>
  <w:style w:type="character" w:customStyle="1" w:styleId="WW8Num8z5">
    <w:name w:val="WW8Num8z5"/>
    <w:rsid w:val="00827057"/>
  </w:style>
  <w:style w:type="character" w:customStyle="1" w:styleId="WW8Num8z6">
    <w:name w:val="WW8Num8z6"/>
    <w:rsid w:val="00827057"/>
  </w:style>
  <w:style w:type="character" w:customStyle="1" w:styleId="WW8Num8z7">
    <w:name w:val="WW8Num8z7"/>
    <w:rsid w:val="00827057"/>
  </w:style>
  <w:style w:type="character" w:customStyle="1" w:styleId="WW8Num8z8">
    <w:name w:val="WW8Num8z8"/>
    <w:rsid w:val="00827057"/>
  </w:style>
  <w:style w:type="character" w:customStyle="1" w:styleId="WW8Num9z0">
    <w:name w:val="WW8Num9z0"/>
    <w:rsid w:val="00827057"/>
  </w:style>
  <w:style w:type="character" w:customStyle="1" w:styleId="WW8Num9z1">
    <w:name w:val="WW8Num9z1"/>
    <w:rsid w:val="00827057"/>
    <w:rPr>
      <w:rFonts w:ascii="Courier New" w:hAnsi="Courier New" w:cs="Courier New" w:hint="default"/>
    </w:rPr>
  </w:style>
  <w:style w:type="character" w:customStyle="1" w:styleId="WW8Num9z2">
    <w:name w:val="WW8Num9z2"/>
    <w:rsid w:val="00827057"/>
    <w:rPr>
      <w:rFonts w:ascii="Wingdings" w:hAnsi="Wingdings" w:cs="Wingdings" w:hint="default"/>
    </w:rPr>
  </w:style>
  <w:style w:type="character" w:customStyle="1" w:styleId="WW8Num9z3">
    <w:name w:val="WW8Num9z3"/>
    <w:rsid w:val="00827057"/>
    <w:rPr>
      <w:rFonts w:ascii="Symbol" w:hAnsi="Symbol" w:cs="Symbol" w:hint="default"/>
    </w:rPr>
  </w:style>
  <w:style w:type="character" w:customStyle="1" w:styleId="Fuentedeprrafopredeter2">
    <w:name w:val="Fuente de párrafo predeter.2"/>
    <w:rsid w:val="00827057"/>
  </w:style>
  <w:style w:type="character" w:customStyle="1" w:styleId="WW8Num2z3">
    <w:name w:val="WW8Num2z3"/>
    <w:rsid w:val="00827057"/>
    <w:rPr>
      <w:rFonts w:ascii="Symbol" w:hAnsi="Symbol" w:cs="Symbol" w:hint="default"/>
    </w:rPr>
  </w:style>
  <w:style w:type="character" w:customStyle="1" w:styleId="WW8Num10z0">
    <w:name w:val="WW8Num10z0"/>
    <w:rsid w:val="00827057"/>
    <w:rPr>
      <w:rFonts w:ascii="Symbol" w:hAnsi="Symbol" w:cs="Symbol" w:hint="default"/>
    </w:rPr>
  </w:style>
  <w:style w:type="character" w:customStyle="1" w:styleId="WW8Num10z1">
    <w:name w:val="WW8Num10z1"/>
    <w:rsid w:val="00827057"/>
    <w:rPr>
      <w:rFonts w:ascii="Courier New" w:hAnsi="Courier New" w:cs="Courier New" w:hint="default"/>
    </w:rPr>
  </w:style>
  <w:style w:type="character" w:customStyle="1" w:styleId="WW8Num10z2">
    <w:name w:val="WW8Num10z2"/>
    <w:rsid w:val="00827057"/>
    <w:rPr>
      <w:rFonts w:ascii="Wingdings" w:hAnsi="Wingdings" w:cs="Wingdings" w:hint="default"/>
    </w:rPr>
  </w:style>
  <w:style w:type="character" w:customStyle="1" w:styleId="Fuentedeprrafopredeter1">
    <w:name w:val="Fuente de párrafo predeter.1"/>
    <w:rsid w:val="00827057"/>
  </w:style>
  <w:style w:type="character" w:customStyle="1" w:styleId="cursiva">
    <w:name w:val="cursiva"/>
    <w:basedOn w:val="Fuentedeprrafopredeter1"/>
    <w:rsid w:val="00827057"/>
  </w:style>
  <w:style w:type="character" w:customStyle="1" w:styleId="textocomun">
    <w:name w:val="textocomun"/>
    <w:basedOn w:val="Fuentedeprrafopredeter1"/>
    <w:rsid w:val="00827057"/>
  </w:style>
  <w:style w:type="character" w:customStyle="1" w:styleId="norma231">
    <w:name w:val="norma_231"/>
    <w:basedOn w:val="Fuentedeprrafopredeter1"/>
    <w:rsid w:val="00827057"/>
  </w:style>
  <w:style w:type="character" w:styleId="Hipervnculo">
    <w:name w:val="Hyperlink"/>
    <w:rsid w:val="00827057"/>
  </w:style>
  <w:style w:type="character" w:styleId="Nmerodepgina">
    <w:name w:val="page number"/>
    <w:basedOn w:val="Fuentedeprrafopredeter1"/>
    <w:rsid w:val="00827057"/>
  </w:style>
  <w:style w:type="character" w:customStyle="1" w:styleId="NumberingSymbols">
    <w:name w:val="Numbering Symbols"/>
    <w:rsid w:val="00827057"/>
  </w:style>
  <w:style w:type="character" w:customStyle="1" w:styleId="Bullets">
    <w:name w:val="Bullets"/>
    <w:rsid w:val="00827057"/>
  </w:style>
  <w:style w:type="paragraph" w:customStyle="1" w:styleId="Heading">
    <w:name w:val="Heading"/>
    <w:basedOn w:val="Normal"/>
    <w:next w:val="Textoindependiente"/>
    <w:rsid w:val="00827057"/>
    <w:pPr>
      <w:keepNext/>
      <w:spacing w:before="240"/>
    </w:pPr>
  </w:style>
  <w:style w:type="paragraph" w:styleId="Textoindependiente">
    <w:name w:val="Body Text"/>
    <w:basedOn w:val="Normal"/>
    <w:link w:val="TextoindependienteCar"/>
    <w:rsid w:val="00827057"/>
    <w:pPr>
      <w:spacing w:after="140" w:line="288" w:lineRule="auto"/>
    </w:pPr>
  </w:style>
  <w:style w:type="character" w:customStyle="1" w:styleId="TextoindependienteCar">
    <w:name w:val="Texto independiente Car"/>
    <w:basedOn w:val="Fuentedeprrafopredeter"/>
    <w:link w:val="Textoindependiente"/>
    <w:rsid w:val="00827057"/>
    <w:rPr>
      <w:rFonts w:ascii="Times New Roman" w:eastAsia="Times New Roman" w:hAnsi="Times New Roman" w:cs="Times New Roman"/>
      <w:sz w:val="24"/>
      <w:szCs w:val="24"/>
      <w:lang w:val="es-ES_tradnl" w:eastAsia="es-ES_tradnl"/>
    </w:rPr>
  </w:style>
  <w:style w:type="paragraph" w:styleId="Lista">
    <w:name w:val="List"/>
    <w:basedOn w:val="Textoindependiente"/>
    <w:rsid w:val="00827057"/>
  </w:style>
  <w:style w:type="paragraph" w:styleId="Epgrafe">
    <w:name w:val="caption"/>
    <w:basedOn w:val="Normal"/>
    <w:qFormat/>
    <w:rsid w:val="00827057"/>
    <w:pPr>
      <w:suppressLineNumbers/>
    </w:pPr>
  </w:style>
  <w:style w:type="paragraph" w:customStyle="1" w:styleId="Index">
    <w:name w:val="Index"/>
    <w:basedOn w:val="Normal"/>
    <w:rsid w:val="00827057"/>
    <w:pPr>
      <w:suppressLineNumbers/>
    </w:pPr>
  </w:style>
  <w:style w:type="paragraph" w:customStyle="1" w:styleId="Descripcin1">
    <w:name w:val="Descripción1"/>
    <w:basedOn w:val="Normal"/>
    <w:rsid w:val="00827057"/>
    <w:pPr>
      <w:suppressLineNumbers/>
    </w:pPr>
  </w:style>
  <w:style w:type="paragraph" w:customStyle="1" w:styleId="26norma">
    <w:name w:val="26norma"/>
    <w:basedOn w:val="Normal"/>
    <w:rsid w:val="00827057"/>
    <w:pPr>
      <w:spacing w:before="280" w:after="280"/>
    </w:pPr>
    <w:rPr>
      <w:lang w:val="es-ES"/>
    </w:rPr>
  </w:style>
  <w:style w:type="paragraph" w:customStyle="1" w:styleId="11norma">
    <w:name w:val="11norma"/>
    <w:basedOn w:val="Normal"/>
    <w:rsid w:val="00827057"/>
    <w:pPr>
      <w:spacing w:before="280" w:after="280"/>
    </w:pPr>
    <w:rPr>
      <w:lang w:val="es-ES"/>
    </w:rPr>
  </w:style>
  <w:style w:type="paragraph" w:customStyle="1" w:styleId="06norma">
    <w:name w:val="06norma"/>
    <w:basedOn w:val="Normal"/>
    <w:rsid w:val="00827057"/>
    <w:pPr>
      <w:spacing w:before="280" w:after="280"/>
    </w:pPr>
    <w:rPr>
      <w:lang w:val="es-ES"/>
    </w:rPr>
  </w:style>
  <w:style w:type="paragraph" w:customStyle="1" w:styleId="23norma">
    <w:name w:val="23norma"/>
    <w:basedOn w:val="Normal"/>
    <w:rsid w:val="00827057"/>
    <w:pPr>
      <w:spacing w:before="280" w:after="280"/>
    </w:pPr>
    <w:rPr>
      <w:lang w:val="es-ES"/>
    </w:rPr>
  </w:style>
  <w:style w:type="paragraph" w:customStyle="1" w:styleId="gaiak">
    <w:name w:val="gaiak"/>
    <w:basedOn w:val="Normal"/>
    <w:rsid w:val="00827057"/>
    <w:pPr>
      <w:spacing w:before="280" w:after="280"/>
    </w:pPr>
    <w:rPr>
      <w:lang w:val="es-ES"/>
    </w:rPr>
  </w:style>
  <w:style w:type="paragraph" w:styleId="NormalWeb">
    <w:name w:val="Normal (Web)"/>
    <w:basedOn w:val="Normal"/>
    <w:rsid w:val="00827057"/>
    <w:pPr>
      <w:spacing w:before="280" w:after="280"/>
    </w:pPr>
    <w:rPr>
      <w:lang w:val="es-ES"/>
    </w:rPr>
  </w:style>
  <w:style w:type="paragraph" w:customStyle="1" w:styleId="tema3c6">
    <w:name w:val="tema3c6"/>
    <w:basedOn w:val="Normal"/>
    <w:rsid w:val="00827057"/>
    <w:pPr>
      <w:spacing w:before="280" w:after="280"/>
    </w:pPr>
    <w:rPr>
      <w:lang w:val="es-ES"/>
    </w:rPr>
  </w:style>
  <w:style w:type="paragraph" w:styleId="Textodeglobo">
    <w:name w:val="Balloon Text"/>
    <w:basedOn w:val="Normal"/>
    <w:link w:val="TextodegloboCar"/>
    <w:rsid w:val="00827057"/>
  </w:style>
  <w:style w:type="character" w:customStyle="1" w:styleId="TextodegloboCar">
    <w:name w:val="Texto de globo Car"/>
    <w:basedOn w:val="Fuentedeprrafopredeter"/>
    <w:link w:val="Textodeglobo"/>
    <w:rsid w:val="00827057"/>
    <w:rPr>
      <w:rFonts w:ascii="Times New Roman" w:eastAsia="Times New Roman" w:hAnsi="Times New Roman" w:cs="Times New Roman"/>
      <w:sz w:val="24"/>
      <w:szCs w:val="24"/>
      <w:lang w:val="es-ES_tradnl" w:eastAsia="es-ES_tradnl"/>
    </w:rPr>
  </w:style>
  <w:style w:type="paragraph" w:customStyle="1" w:styleId="norma11">
    <w:name w:val="norma11"/>
    <w:basedOn w:val="Normal"/>
    <w:rsid w:val="00827057"/>
    <w:pPr>
      <w:spacing w:before="280" w:after="280"/>
    </w:pPr>
    <w:rPr>
      <w:lang w:val="es-ES"/>
    </w:rPr>
  </w:style>
  <w:style w:type="paragraph" w:customStyle="1" w:styleId="norma06">
    <w:name w:val="norma06"/>
    <w:basedOn w:val="Normal"/>
    <w:rsid w:val="00827057"/>
    <w:pPr>
      <w:spacing w:before="280" w:after="280"/>
    </w:pPr>
    <w:rPr>
      <w:lang w:val="es-ES"/>
    </w:rPr>
  </w:style>
  <w:style w:type="paragraph" w:customStyle="1" w:styleId="norma23">
    <w:name w:val="norma_23"/>
    <w:basedOn w:val="Normal"/>
    <w:rsid w:val="00827057"/>
    <w:pPr>
      <w:spacing w:before="280" w:after="280"/>
    </w:pPr>
    <w:rPr>
      <w:lang w:val="es-ES"/>
    </w:rPr>
  </w:style>
  <w:style w:type="paragraph" w:customStyle="1" w:styleId="norma04">
    <w:name w:val="norma04"/>
    <w:basedOn w:val="Normal"/>
    <w:rsid w:val="00827057"/>
    <w:pPr>
      <w:spacing w:before="280" w:after="280"/>
    </w:pPr>
    <w:rPr>
      <w:lang w:val="es-ES"/>
    </w:rPr>
  </w:style>
  <w:style w:type="paragraph" w:customStyle="1" w:styleId="gaiatemagabe">
    <w:name w:val="gaiatemagabe"/>
    <w:basedOn w:val="Normal"/>
    <w:rsid w:val="00827057"/>
    <w:pPr>
      <w:spacing w:before="280" w:after="280"/>
    </w:pPr>
    <w:rPr>
      <w:lang w:val="es-ES"/>
    </w:rPr>
  </w:style>
  <w:style w:type="paragraph" w:styleId="Piedepgina">
    <w:name w:val="footer"/>
    <w:basedOn w:val="Normal"/>
    <w:link w:val="PiedepginaCar"/>
    <w:rsid w:val="00827057"/>
    <w:pPr>
      <w:tabs>
        <w:tab w:val="center" w:pos="4252"/>
        <w:tab w:val="right" w:pos="8504"/>
      </w:tabs>
    </w:pPr>
  </w:style>
  <w:style w:type="character" w:customStyle="1" w:styleId="PiedepginaCar">
    <w:name w:val="Pie de página Car"/>
    <w:basedOn w:val="Fuentedeprrafopredeter"/>
    <w:link w:val="Piedepgina"/>
    <w:rsid w:val="00827057"/>
    <w:rPr>
      <w:rFonts w:ascii="Times New Roman" w:eastAsia="Times New Roman" w:hAnsi="Times New Roman" w:cs="Times New Roman"/>
      <w:sz w:val="24"/>
      <w:szCs w:val="24"/>
      <w:lang w:val="es-ES_tradnl" w:eastAsia="es-ES_tradnl"/>
    </w:rPr>
  </w:style>
  <w:style w:type="paragraph" w:customStyle="1" w:styleId="FrameContents">
    <w:name w:val="Frame Contents"/>
    <w:basedOn w:val="Normal"/>
    <w:rsid w:val="00827057"/>
  </w:style>
  <w:style w:type="paragraph" w:customStyle="1" w:styleId="Heading10">
    <w:name w:val="Heading 10"/>
    <w:basedOn w:val="Heading"/>
    <w:next w:val="Textoindependiente"/>
    <w:rsid w:val="00827057"/>
    <w:pPr>
      <w:numPr>
        <w:numId w:val="2"/>
      </w:numPr>
      <w:spacing w:before="60" w:after="60"/>
    </w:pPr>
  </w:style>
  <w:style w:type="paragraph" w:customStyle="1" w:styleId="TableContents">
    <w:name w:val="Table Contents"/>
    <w:basedOn w:val="Normal"/>
    <w:rsid w:val="00827057"/>
    <w:pPr>
      <w:suppressLineNumbers/>
    </w:pPr>
  </w:style>
  <w:style w:type="paragraph" w:customStyle="1" w:styleId="TableHeading">
    <w:name w:val="Table Heading"/>
    <w:basedOn w:val="TableContents"/>
    <w:rsid w:val="00827057"/>
  </w:style>
  <w:style w:type="character" w:customStyle="1" w:styleId="apple-converted-space">
    <w:name w:val="apple-converted-space"/>
    <w:rsid w:val="00827057"/>
  </w:style>
  <w:style w:type="paragraph" w:customStyle="1" w:styleId="norma26">
    <w:name w:val="norma26"/>
    <w:basedOn w:val="Normal"/>
    <w:rsid w:val="00827057"/>
    <w:pPr>
      <w:spacing w:before="100" w:beforeAutospacing="1" w:after="100" w:afterAutospacing="1"/>
      <w:jc w:val="left"/>
    </w:pPr>
  </w:style>
  <w:style w:type="paragraph" w:styleId="TDC1">
    <w:name w:val="toc 1"/>
    <w:basedOn w:val="Normal"/>
    <w:next w:val="Normal"/>
    <w:autoRedefine/>
    <w:uiPriority w:val="39"/>
    <w:unhideWhenUsed/>
    <w:rsid w:val="00827057"/>
    <w:pPr>
      <w:spacing w:before="240"/>
      <w:jc w:val="left"/>
    </w:pPr>
    <w:rPr>
      <w:rFonts w:ascii="Calibri" w:hAnsi="Calibri"/>
      <w:b/>
      <w:bCs/>
      <w:caps/>
      <w:sz w:val="22"/>
      <w:szCs w:val="22"/>
      <w:u w:val="single"/>
    </w:rPr>
  </w:style>
  <w:style w:type="paragraph" w:styleId="TDC2">
    <w:name w:val="toc 2"/>
    <w:basedOn w:val="Normal"/>
    <w:next w:val="Normal"/>
    <w:autoRedefine/>
    <w:uiPriority w:val="39"/>
    <w:unhideWhenUsed/>
    <w:rsid w:val="00827057"/>
    <w:pPr>
      <w:spacing w:after="0"/>
      <w:jc w:val="left"/>
    </w:pPr>
    <w:rPr>
      <w:rFonts w:ascii="Calibri" w:hAnsi="Calibri"/>
      <w:b/>
      <w:bCs/>
      <w:smallCaps/>
      <w:sz w:val="22"/>
      <w:szCs w:val="22"/>
    </w:rPr>
  </w:style>
  <w:style w:type="paragraph" w:styleId="TDC3">
    <w:name w:val="toc 3"/>
    <w:basedOn w:val="Normal"/>
    <w:next w:val="Normal"/>
    <w:autoRedefine/>
    <w:uiPriority w:val="39"/>
    <w:unhideWhenUsed/>
    <w:rsid w:val="00827057"/>
    <w:pPr>
      <w:spacing w:after="0"/>
      <w:jc w:val="left"/>
    </w:pPr>
    <w:rPr>
      <w:rFonts w:ascii="Calibri" w:hAnsi="Calibri"/>
      <w:smallCaps/>
      <w:sz w:val="22"/>
      <w:szCs w:val="22"/>
    </w:rPr>
  </w:style>
  <w:style w:type="paragraph" w:styleId="TDC4">
    <w:name w:val="toc 4"/>
    <w:basedOn w:val="Normal"/>
    <w:next w:val="Normal"/>
    <w:autoRedefine/>
    <w:uiPriority w:val="39"/>
    <w:unhideWhenUsed/>
    <w:rsid w:val="00827057"/>
    <w:pPr>
      <w:spacing w:after="0"/>
      <w:jc w:val="left"/>
    </w:pPr>
    <w:rPr>
      <w:rFonts w:ascii="Calibri" w:hAnsi="Calibri"/>
      <w:sz w:val="22"/>
      <w:szCs w:val="22"/>
    </w:rPr>
  </w:style>
  <w:style w:type="paragraph" w:styleId="TDC5">
    <w:name w:val="toc 5"/>
    <w:basedOn w:val="Normal"/>
    <w:next w:val="Normal"/>
    <w:autoRedefine/>
    <w:uiPriority w:val="39"/>
    <w:unhideWhenUsed/>
    <w:rsid w:val="00827057"/>
    <w:pPr>
      <w:spacing w:after="0"/>
      <w:jc w:val="left"/>
    </w:pPr>
    <w:rPr>
      <w:rFonts w:ascii="Calibri" w:hAnsi="Calibri"/>
      <w:sz w:val="22"/>
      <w:szCs w:val="22"/>
    </w:rPr>
  </w:style>
  <w:style w:type="paragraph" w:styleId="TDC6">
    <w:name w:val="toc 6"/>
    <w:basedOn w:val="Normal"/>
    <w:next w:val="Normal"/>
    <w:autoRedefine/>
    <w:uiPriority w:val="39"/>
    <w:unhideWhenUsed/>
    <w:rsid w:val="00827057"/>
    <w:pPr>
      <w:spacing w:after="0"/>
      <w:jc w:val="left"/>
    </w:pPr>
    <w:rPr>
      <w:rFonts w:ascii="Calibri" w:hAnsi="Calibri"/>
      <w:sz w:val="22"/>
      <w:szCs w:val="22"/>
    </w:rPr>
  </w:style>
  <w:style w:type="paragraph" w:styleId="TDC7">
    <w:name w:val="toc 7"/>
    <w:basedOn w:val="Normal"/>
    <w:next w:val="Normal"/>
    <w:autoRedefine/>
    <w:uiPriority w:val="39"/>
    <w:unhideWhenUsed/>
    <w:rsid w:val="00827057"/>
    <w:pPr>
      <w:spacing w:after="0"/>
      <w:jc w:val="left"/>
    </w:pPr>
    <w:rPr>
      <w:rFonts w:ascii="Calibri" w:hAnsi="Calibri"/>
      <w:sz w:val="22"/>
      <w:szCs w:val="22"/>
    </w:rPr>
  </w:style>
  <w:style w:type="paragraph" w:styleId="TDC8">
    <w:name w:val="toc 8"/>
    <w:basedOn w:val="Normal"/>
    <w:next w:val="Normal"/>
    <w:autoRedefine/>
    <w:uiPriority w:val="39"/>
    <w:unhideWhenUsed/>
    <w:rsid w:val="00827057"/>
    <w:pPr>
      <w:spacing w:after="0"/>
      <w:jc w:val="left"/>
    </w:pPr>
    <w:rPr>
      <w:rFonts w:ascii="Calibri" w:hAnsi="Calibri"/>
      <w:sz w:val="22"/>
      <w:szCs w:val="22"/>
    </w:rPr>
  </w:style>
  <w:style w:type="paragraph" w:styleId="TDC9">
    <w:name w:val="toc 9"/>
    <w:basedOn w:val="Normal"/>
    <w:next w:val="Normal"/>
    <w:autoRedefine/>
    <w:uiPriority w:val="39"/>
    <w:unhideWhenUsed/>
    <w:rsid w:val="00827057"/>
    <w:pPr>
      <w:spacing w:after="0"/>
      <w:jc w:val="left"/>
    </w:pPr>
    <w:rPr>
      <w:rFonts w:ascii="Calibri" w:hAnsi="Calibri"/>
      <w:sz w:val="22"/>
      <w:szCs w:val="22"/>
    </w:rPr>
  </w:style>
  <w:style w:type="paragraph" w:styleId="Encabezado">
    <w:name w:val="header"/>
    <w:basedOn w:val="Normal"/>
    <w:link w:val="EncabezadoCar"/>
    <w:uiPriority w:val="99"/>
    <w:unhideWhenUsed/>
    <w:rsid w:val="00827057"/>
    <w:pPr>
      <w:tabs>
        <w:tab w:val="center" w:pos="4536"/>
        <w:tab w:val="right" w:pos="9072"/>
      </w:tabs>
    </w:pPr>
  </w:style>
  <w:style w:type="character" w:customStyle="1" w:styleId="EncabezadoCar">
    <w:name w:val="Encabezado Car"/>
    <w:basedOn w:val="Fuentedeprrafopredeter"/>
    <w:link w:val="Encabezado"/>
    <w:uiPriority w:val="99"/>
    <w:rsid w:val="00827057"/>
    <w:rPr>
      <w:rFonts w:ascii="Times New Roman" w:eastAsia="Times New Roman" w:hAnsi="Times New Roman" w:cs="Times New Roman"/>
      <w:sz w:val="24"/>
      <w:szCs w:val="24"/>
      <w:lang w:val="es-ES_tradnl" w:eastAsia="es-ES_tradnl"/>
    </w:rPr>
  </w:style>
  <w:style w:type="character" w:styleId="Nmerodelnea">
    <w:name w:val="line number"/>
    <w:uiPriority w:val="99"/>
    <w:semiHidden/>
    <w:unhideWhenUsed/>
    <w:rsid w:val="00827057"/>
  </w:style>
  <w:style w:type="character" w:styleId="Refdecomentario">
    <w:name w:val="annotation reference"/>
    <w:uiPriority w:val="99"/>
    <w:semiHidden/>
    <w:unhideWhenUsed/>
    <w:rsid w:val="00827057"/>
    <w:rPr>
      <w:sz w:val="18"/>
      <w:szCs w:val="18"/>
    </w:rPr>
  </w:style>
  <w:style w:type="paragraph" w:styleId="Textocomentario">
    <w:name w:val="annotation text"/>
    <w:basedOn w:val="Normal"/>
    <w:link w:val="TextocomentarioCar"/>
    <w:uiPriority w:val="99"/>
    <w:semiHidden/>
    <w:unhideWhenUsed/>
    <w:rsid w:val="00827057"/>
  </w:style>
  <w:style w:type="character" w:customStyle="1" w:styleId="TextocomentarioCar">
    <w:name w:val="Texto comentario Car"/>
    <w:basedOn w:val="Fuentedeprrafopredeter"/>
    <w:link w:val="Textocomentario"/>
    <w:uiPriority w:val="99"/>
    <w:semiHidden/>
    <w:rsid w:val="00827057"/>
    <w:rPr>
      <w:rFonts w:ascii="Times New Roman" w:eastAsia="Times New Roman" w:hAnsi="Times New Roman" w:cs="Times New Roman"/>
      <w:sz w:val="24"/>
      <w:szCs w:val="24"/>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827057"/>
    <w:rPr>
      <w:b/>
      <w:bCs/>
      <w:sz w:val="20"/>
      <w:szCs w:val="20"/>
    </w:rPr>
  </w:style>
  <w:style w:type="character" w:customStyle="1" w:styleId="AsuntodelcomentarioCar">
    <w:name w:val="Asunto del comentario Car"/>
    <w:basedOn w:val="TextocomentarioCar"/>
    <w:link w:val="Asuntodelcomentario"/>
    <w:uiPriority w:val="99"/>
    <w:semiHidden/>
    <w:rsid w:val="00827057"/>
    <w:rPr>
      <w:rFonts w:ascii="Times New Roman" w:eastAsia="Times New Roman" w:hAnsi="Times New Roman" w:cs="Times New Roman"/>
      <w:b/>
      <w:bCs/>
      <w:sz w:val="20"/>
      <w:szCs w:val="20"/>
      <w:lang w:val="es-ES_tradnl" w:eastAsia="es-ES_tradnl"/>
    </w:rPr>
  </w:style>
  <w:style w:type="table" w:styleId="Tablaconcuadrcula">
    <w:name w:val="Table Grid"/>
    <w:basedOn w:val="Tablanormal"/>
    <w:uiPriority w:val="39"/>
    <w:rsid w:val="00827057"/>
    <w:pPr>
      <w:spacing w:after="0"/>
    </w:pPr>
    <w:rPr>
      <w:rFonts w:ascii="Times New Roman" w:eastAsia="Times New Roman" w:hAnsi="Times New Roman" w:cs="Times New Roman"/>
      <w:sz w:val="20"/>
      <w:szCs w:val="20"/>
      <w:lang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B0FA9"/>
    <w:pPr>
      <w:ind w:left="720"/>
      <w:contextualSpacing/>
    </w:pPr>
  </w:style>
  <w:style w:type="table" w:customStyle="1" w:styleId="Tablaconcuadrcula1">
    <w:name w:val="Tabla con cuadrícula1"/>
    <w:basedOn w:val="Tablanormal"/>
    <w:next w:val="Tablaconcuadrcula"/>
    <w:uiPriority w:val="39"/>
    <w:rsid w:val="007A4063"/>
    <w:pPr>
      <w:spacing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1F2"/>
    <w:pPr>
      <w:jc w:val="both"/>
    </w:pPr>
    <w:rPr>
      <w:rFonts w:ascii="Times New Roman" w:eastAsia="Times New Roman" w:hAnsi="Times New Roman" w:cs="Times New Roman"/>
      <w:sz w:val="24"/>
      <w:szCs w:val="24"/>
      <w:lang w:val="es-ES_tradnl" w:eastAsia="es-ES_tradnl"/>
    </w:rPr>
  </w:style>
  <w:style w:type="paragraph" w:styleId="Ttulo1">
    <w:name w:val="heading 1"/>
    <w:basedOn w:val="Heading"/>
    <w:next w:val="Textoindependiente"/>
    <w:link w:val="Ttulo1Car"/>
    <w:qFormat/>
    <w:rsid w:val="00827057"/>
    <w:pPr>
      <w:numPr>
        <w:numId w:val="1"/>
      </w:numPr>
      <w:ind w:left="0" w:firstLine="0"/>
      <w:outlineLvl w:val="0"/>
    </w:pPr>
  </w:style>
  <w:style w:type="paragraph" w:styleId="Ttulo2">
    <w:name w:val="heading 2"/>
    <w:basedOn w:val="Heading"/>
    <w:next w:val="Textoindependiente"/>
    <w:link w:val="Ttulo2Car"/>
    <w:qFormat/>
    <w:rsid w:val="00827057"/>
    <w:pPr>
      <w:numPr>
        <w:numId w:val="3"/>
      </w:numPr>
      <w:spacing w:before="200"/>
      <w:outlineLvl w:val="1"/>
    </w:pPr>
    <w:rPr>
      <w:b/>
      <w:lang w:val="eu-ES"/>
    </w:rPr>
  </w:style>
  <w:style w:type="paragraph" w:styleId="Ttulo3">
    <w:name w:val="heading 3"/>
    <w:basedOn w:val="Heading"/>
    <w:next w:val="Textoindependiente"/>
    <w:link w:val="Ttulo3Car"/>
    <w:qFormat/>
    <w:rsid w:val="00827057"/>
    <w:pPr>
      <w:numPr>
        <w:ilvl w:val="2"/>
        <w:numId w:val="1"/>
      </w:numPr>
      <w:spacing w:before="140"/>
      <w:outlineLvl w:val="2"/>
    </w:pPr>
  </w:style>
  <w:style w:type="paragraph" w:styleId="Ttulo4">
    <w:name w:val="heading 4"/>
    <w:basedOn w:val="Heading"/>
    <w:next w:val="Textoindependiente"/>
    <w:link w:val="Ttulo4Car"/>
    <w:qFormat/>
    <w:rsid w:val="00827057"/>
    <w:pPr>
      <w:numPr>
        <w:ilvl w:val="3"/>
        <w:numId w:val="1"/>
      </w:numPr>
      <w:spacing w:before="120"/>
      <w:outlineLvl w:val="3"/>
    </w:pPr>
  </w:style>
  <w:style w:type="paragraph" w:styleId="Ttulo5">
    <w:name w:val="heading 5"/>
    <w:basedOn w:val="Heading"/>
    <w:next w:val="Textoindependiente"/>
    <w:link w:val="Ttulo5Car"/>
    <w:qFormat/>
    <w:rsid w:val="00827057"/>
    <w:pPr>
      <w:numPr>
        <w:ilvl w:val="4"/>
        <w:numId w:val="1"/>
      </w:numPr>
      <w:spacing w:before="120" w:after="60"/>
      <w:outlineLvl w:val="4"/>
    </w:pPr>
  </w:style>
  <w:style w:type="paragraph" w:styleId="Ttulo6">
    <w:name w:val="heading 6"/>
    <w:basedOn w:val="Heading"/>
    <w:next w:val="Textoindependiente"/>
    <w:link w:val="Ttulo6Car"/>
    <w:qFormat/>
    <w:rsid w:val="00827057"/>
    <w:pPr>
      <w:numPr>
        <w:ilvl w:val="5"/>
        <w:numId w:val="1"/>
      </w:numPr>
      <w:spacing w:before="60" w:after="60"/>
      <w:outlineLvl w:val="5"/>
    </w:pPr>
  </w:style>
  <w:style w:type="paragraph" w:styleId="Ttulo7">
    <w:name w:val="heading 7"/>
    <w:basedOn w:val="Heading"/>
    <w:next w:val="Textoindependiente"/>
    <w:link w:val="Ttulo7Car"/>
    <w:qFormat/>
    <w:rsid w:val="00827057"/>
    <w:pPr>
      <w:numPr>
        <w:ilvl w:val="6"/>
        <w:numId w:val="1"/>
      </w:numPr>
      <w:spacing w:before="60" w:after="60"/>
      <w:outlineLvl w:val="6"/>
    </w:pPr>
  </w:style>
  <w:style w:type="paragraph" w:styleId="Ttulo8">
    <w:name w:val="heading 8"/>
    <w:basedOn w:val="Heading"/>
    <w:next w:val="Textoindependiente"/>
    <w:link w:val="Ttulo8Car"/>
    <w:qFormat/>
    <w:rsid w:val="00827057"/>
    <w:pPr>
      <w:numPr>
        <w:ilvl w:val="7"/>
        <w:numId w:val="1"/>
      </w:numPr>
      <w:spacing w:before="60" w:after="60"/>
      <w:outlineLvl w:val="7"/>
    </w:pPr>
  </w:style>
  <w:style w:type="paragraph" w:styleId="Ttulo9">
    <w:name w:val="heading 9"/>
    <w:basedOn w:val="Heading"/>
    <w:next w:val="Textoindependiente"/>
    <w:link w:val="Ttulo9Car"/>
    <w:qFormat/>
    <w:rsid w:val="00827057"/>
    <w:pPr>
      <w:numPr>
        <w:ilvl w:val="8"/>
        <w:numId w:val="1"/>
      </w:numPr>
      <w:spacing w:before="60" w:after="6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7057"/>
    <w:rPr>
      <w:rFonts w:ascii="Times New Roman" w:eastAsia="Times New Roman" w:hAnsi="Times New Roman" w:cs="Times New Roman"/>
      <w:sz w:val="24"/>
      <w:szCs w:val="24"/>
      <w:lang w:val="es-ES_tradnl" w:eastAsia="es-ES_tradnl"/>
    </w:rPr>
  </w:style>
  <w:style w:type="character" w:customStyle="1" w:styleId="Ttulo2Car">
    <w:name w:val="Título 2 Car"/>
    <w:basedOn w:val="Fuentedeprrafopredeter"/>
    <w:link w:val="Ttulo2"/>
    <w:rsid w:val="00827057"/>
    <w:rPr>
      <w:rFonts w:ascii="Times New Roman" w:eastAsia="Times New Roman" w:hAnsi="Times New Roman" w:cs="Times New Roman"/>
      <w:b/>
      <w:sz w:val="24"/>
      <w:szCs w:val="24"/>
      <w:lang w:eastAsia="es-ES_tradnl"/>
    </w:rPr>
  </w:style>
  <w:style w:type="character" w:customStyle="1" w:styleId="Ttulo3Car">
    <w:name w:val="Título 3 Car"/>
    <w:basedOn w:val="Fuentedeprrafopredeter"/>
    <w:link w:val="Ttulo3"/>
    <w:rsid w:val="00827057"/>
    <w:rPr>
      <w:rFonts w:ascii="Times New Roman" w:eastAsia="Times New Roman" w:hAnsi="Times New Roman" w:cs="Times New Roman"/>
      <w:sz w:val="24"/>
      <w:szCs w:val="24"/>
      <w:lang w:val="es-ES_tradnl" w:eastAsia="es-ES_tradnl"/>
    </w:rPr>
  </w:style>
  <w:style w:type="character" w:customStyle="1" w:styleId="Ttulo4Car">
    <w:name w:val="Título 4 Car"/>
    <w:basedOn w:val="Fuentedeprrafopredeter"/>
    <w:link w:val="Ttulo4"/>
    <w:rsid w:val="00827057"/>
    <w:rPr>
      <w:rFonts w:ascii="Times New Roman" w:eastAsia="Times New Roman" w:hAnsi="Times New Roman" w:cs="Times New Roman"/>
      <w:sz w:val="24"/>
      <w:szCs w:val="24"/>
      <w:lang w:val="es-ES_tradnl" w:eastAsia="es-ES_tradnl"/>
    </w:rPr>
  </w:style>
  <w:style w:type="character" w:customStyle="1" w:styleId="Ttulo5Car">
    <w:name w:val="Título 5 Car"/>
    <w:basedOn w:val="Fuentedeprrafopredeter"/>
    <w:link w:val="Ttulo5"/>
    <w:rsid w:val="00827057"/>
    <w:rPr>
      <w:rFonts w:ascii="Times New Roman" w:eastAsia="Times New Roman" w:hAnsi="Times New Roman" w:cs="Times New Roman"/>
      <w:sz w:val="24"/>
      <w:szCs w:val="24"/>
      <w:lang w:val="es-ES_tradnl" w:eastAsia="es-ES_tradnl"/>
    </w:rPr>
  </w:style>
  <w:style w:type="character" w:customStyle="1" w:styleId="Ttulo6Car">
    <w:name w:val="Título 6 Car"/>
    <w:basedOn w:val="Fuentedeprrafopredeter"/>
    <w:link w:val="Ttulo6"/>
    <w:rsid w:val="00827057"/>
    <w:rPr>
      <w:rFonts w:ascii="Times New Roman" w:eastAsia="Times New Roman" w:hAnsi="Times New Roman" w:cs="Times New Roman"/>
      <w:sz w:val="24"/>
      <w:szCs w:val="24"/>
      <w:lang w:val="es-ES_tradnl" w:eastAsia="es-ES_tradnl"/>
    </w:rPr>
  </w:style>
  <w:style w:type="character" w:customStyle="1" w:styleId="Ttulo7Car">
    <w:name w:val="Título 7 Car"/>
    <w:basedOn w:val="Fuentedeprrafopredeter"/>
    <w:link w:val="Ttulo7"/>
    <w:rsid w:val="00827057"/>
    <w:rPr>
      <w:rFonts w:ascii="Times New Roman" w:eastAsia="Times New Roman" w:hAnsi="Times New Roman" w:cs="Times New Roman"/>
      <w:sz w:val="24"/>
      <w:szCs w:val="24"/>
      <w:lang w:val="es-ES_tradnl" w:eastAsia="es-ES_tradnl"/>
    </w:rPr>
  </w:style>
  <w:style w:type="character" w:customStyle="1" w:styleId="Ttulo8Car">
    <w:name w:val="Título 8 Car"/>
    <w:basedOn w:val="Fuentedeprrafopredeter"/>
    <w:link w:val="Ttulo8"/>
    <w:rsid w:val="00827057"/>
    <w:rPr>
      <w:rFonts w:ascii="Times New Roman" w:eastAsia="Times New Roman" w:hAnsi="Times New Roman" w:cs="Times New Roman"/>
      <w:sz w:val="24"/>
      <w:szCs w:val="24"/>
      <w:lang w:val="es-ES_tradnl" w:eastAsia="es-ES_tradnl"/>
    </w:rPr>
  </w:style>
  <w:style w:type="character" w:customStyle="1" w:styleId="Ttulo9Car">
    <w:name w:val="Título 9 Car"/>
    <w:basedOn w:val="Fuentedeprrafopredeter"/>
    <w:link w:val="Ttulo9"/>
    <w:rsid w:val="00827057"/>
    <w:rPr>
      <w:rFonts w:ascii="Times New Roman" w:eastAsia="Times New Roman" w:hAnsi="Times New Roman" w:cs="Times New Roman"/>
      <w:sz w:val="24"/>
      <w:szCs w:val="24"/>
      <w:lang w:val="es-ES_tradnl" w:eastAsia="es-ES_tradnl"/>
    </w:rPr>
  </w:style>
  <w:style w:type="character" w:customStyle="1" w:styleId="WW8Num1z0">
    <w:name w:val="WW8Num1z0"/>
    <w:rsid w:val="00827057"/>
  </w:style>
  <w:style w:type="character" w:customStyle="1" w:styleId="WW8Num1z1">
    <w:name w:val="WW8Num1z1"/>
    <w:rsid w:val="00827057"/>
  </w:style>
  <w:style w:type="character" w:customStyle="1" w:styleId="WW8Num1z2">
    <w:name w:val="WW8Num1z2"/>
    <w:rsid w:val="00827057"/>
  </w:style>
  <w:style w:type="character" w:customStyle="1" w:styleId="WW8Num1z3">
    <w:name w:val="WW8Num1z3"/>
    <w:rsid w:val="00827057"/>
  </w:style>
  <w:style w:type="character" w:customStyle="1" w:styleId="WW8Num1z4">
    <w:name w:val="WW8Num1z4"/>
    <w:rsid w:val="00827057"/>
  </w:style>
  <w:style w:type="character" w:customStyle="1" w:styleId="WW8Num1z5">
    <w:name w:val="WW8Num1z5"/>
    <w:rsid w:val="00827057"/>
  </w:style>
  <w:style w:type="character" w:customStyle="1" w:styleId="WW8Num1z6">
    <w:name w:val="WW8Num1z6"/>
    <w:rsid w:val="00827057"/>
  </w:style>
  <w:style w:type="character" w:customStyle="1" w:styleId="WW8Num1z7">
    <w:name w:val="WW8Num1z7"/>
    <w:rsid w:val="00827057"/>
  </w:style>
  <w:style w:type="character" w:customStyle="1" w:styleId="WW8Num1z8">
    <w:name w:val="WW8Num1z8"/>
    <w:rsid w:val="00827057"/>
  </w:style>
  <w:style w:type="character" w:customStyle="1" w:styleId="WW8Num2z0">
    <w:name w:val="WW8Num2z0"/>
    <w:rsid w:val="00827057"/>
    <w:rPr>
      <w:rFonts w:ascii="Symbol" w:hAnsi="Symbol" w:cs="OpenSymbol"/>
    </w:rPr>
  </w:style>
  <w:style w:type="character" w:customStyle="1" w:styleId="WW8Num2z1">
    <w:name w:val="WW8Num2z1"/>
    <w:rsid w:val="00827057"/>
  </w:style>
  <w:style w:type="character" w:customStyle="1" w:styleId="WW8Num2z2">
    <w:name w:val="WW8Num2z2"/>
    <w:rsid w:val="00827057"/>
    <w:rPr>
      <w:rFonts w:ascii="OpenSymbol" w:hAnsi="OpenSymbol" w:cs="OpenSymbol"/>
    </w:rPr>
  </w:style>
  <w:style w:type="character" w:customStyle="1" w:styleId="WW8Num3z0">
    <w:name w:val="WW8Num3z0"/>
    <w:rsid w:val="00827057"/>
  </w:style>
  <w:style w:type="character" w:customStyle="1" w:styleId="WW8Num3z1">
    <w:name w:val="WW8Num3z1"/>
    <w:rsid w:val="00827057"/>
  </w:style>
  <w:style w:type="character" w:customStyle="1" w:styleId="WW8Num3z2">
    <w:name w:val="WW8Num3z2"/>
    <w:rsid w:val="00827057"/>
  </w:style>
  <w:style w:type="character" w:customStyle="1" w:styleId="WW8Num3z3">
    <w:name w:val="WW8Num3z3"/>
    <w:rsid w:val="00827057"/>
  </w:style>
  <w:style w:type="character" w:customStyle="1" w:styleId="WW8Num3z4">
    <w:name w:val="WW8Num3z4"/>
    <w:rsid w:val="00827057"/>
  </w:style>
  <w:style w:type="character" w:customStyle="1" w:styleId="WW8Num3z5">
    <w:name w:val="WW8Num3z5"/>
    <w:rsid w:val="00827057"/>
  </w:style>
  <w:style w:type="character" w:customStyle="1" w:styleId="WW8Num3z6">
    <w:name w:val="WW8Num3z6"/>
    <w:rsid w:val="00827057"/>
  </w:style>
  <w:style w:type="character" w:customStyle="1" w:styleId="WW8Num3z7">
    <w:name w:val="WW8Num3z7"/>
    <w:rsid w:val="00827057"/>
  </w:style>
  <w:style w:type="character" w:customStyle="1" w:styleId="WW8Num3z8">
    <w:name w:val="WW8Num3z8"/>
    <w:rsid w:val="00827057"/>
  </w:style>
  <w:style w:type="character" w:customStyle="1" w:styleId="WW8Num4z0">
    <w:name w:val="WW8Num4z0"/>
    <w:rsid w:val="00827057"/>
  </w:style>
  <w:style w:type="character" w:customStyle="1" w:styleId="WW8Num4z1">
    <w:name w:val="WW8Num4z1"/>
    <w:rsid w:val="00827057"/>
  </w:style>
  <w:style w:type="character" w:customStyle="1" w:styleId="WW8Num4z2">
    <w:name w:val="WW8Num4z2"/>
    <w:rsid w:val="00827057"/>
  </w:style>
  <w:style w:type="character" w:customStyle="1" w:styleId="WW8Num4z3">
    <w:name w:val="WW8Num4z3"/>
    <w:rsid w:val="00827057"/>
  </w:style>
  <w:style w:type="character" w:customStyle="1" w:styleId="WW8Num4z4">
    <w:name w:val="WW8Num4z4"/>
    <w:rsid w:val="00827057"/>
  </w:style>
  <w:style w:type="character" w:customStyle="1" w:styleId="WW8Num4z5">
    <w:name w:val="WW8Num4z5"/>
    <w:rsid w:val="00827057"/>
  </w:style>
  <w:style w:type="character" w:customStyle="1" w:styleId="WW8Num4z6">
    <w:name w:val="WW8Num4z6"/>
    <w:rsid w:val="00827057"/>
  </w:style>
  <w:style w:type="character" w:customStyle="1" w:styleId="WW8Num4z7">
    <w:name w:val="WW8Num4z7"/>
    <w:rsid w:val="00827057"/>
  </w:style>
  <w:style w:type="character" w:customStyle="1" w:styleId="WW8Num4z8">
    <w:name w:val="WW8Num4z8"/>
    <w:rsid w:val="00827057"/>
  </w:style>
  <w:style w:type="character" w:customStyle="1" w:styleId="WW8Num5z0">
    <w:name w:val="WW8Num5z0"/>
    <w:rsid w:val="00827057"/>
  </w:style>
  <w:style w:type="character" w:customStyle="1" w:styleId="WW8Num5z1">
    <w:name w:val="WW8Num5z1"/>
    <w:rsid w:val="00827057"/>
  </w:style>
  <w:style w:type="character" w:customStyle="1" w:styleId="WW8Num5z2">
    <w:name w:val="WW8Num5z2"/>
    <w:rsid w:val="00827057"/>
  </w:style>
  <w:style w:type="character" w:customStyle="1" w:styleId="WW8Num5z3">
    <w:name w:val="WW8Num5z3"/>
    <w:rsid w:val="00827057"/>
  </w:style>
  <w:style w:type="character" w:customStyle="1" w:styleId="WW8Num5z4">
    <w:name w:val="WW8Num5z4"/>
    <w:rsid w:val="00827057"/>
  </w:style>
  <w:style w:type="character" w:customStyle="1" w:styleId="WW8Num5z5">
    <w:name w:val="WW8Num5z5"/>
    <w:rsid w:val="00827057"/>
  </w:style>
  <w:style w:type="character" w:customStyle="1" w:styleId="WW8Num5z6">
    <w:name w:val="WW8Num5z6"/>
    <w:rsid w:val="00827057"/>
  </w:style>
  <w:style w:type="character" w:customStyle="1" w:styleId="WW8Num5z7">
    <w:name w:val="WW8Num5z7"/>
    <w:rsid w:val="00827057"/>
  </w:style>
  <w:style w:type="character" w:customStyle="1" w:styleId="WW8Num5z8">
    <w:name w:val="WW8Num5z8"/>
    <w:rsid w:val="00827057"/>
  </w:style>
  <w:style w:type="character" w:customStyle="1" w:styleId="WW8Num6z0">
    <w:name w:val="WW8Num6z0"/>
    <w:rsid w:val="00827057"/>
  </w:style>
  <w:style w:type="character" w:customStyle="1" w:styleId="WW8Num6z1">
    <w:name w:val="WW8Num6z1"/>
    <w:rsid w:val="00827057"/>
    <w:rPr>
      <w:rFonts w:cs="TimesNewRomanPSMT"/>
    </w:rPr>
  </w:style>
  <w:style w:type="character" w:customStyle="1" w:styleId="WW8Num6z2">
    <w:name w:val="WW8Num6z2"/>
    <w:rsid w:val="00827057"/>
  </w:style>
  <w:style w:type="character" w:customStyle="1" w:styleId="WW8Num6z3">
    <w:name w:val="WW8Num6z3"/>
    <w:rsid w:val="00827057"/>
  </w:style>
  <w:style w:type="character" w:customStyle="1" w:styleId="WW8Num6z4">
    <w:name w:val="WW8Num6z4"/>
    <w:rsid w:val="00827057"/>
  </w:style>
  <w:style w:type="character" w:customStyle="1" w:styleId="WW8Num6z5">
    <w:name w:val="WW8Num6z5"/>
    <w:rsid w:val="00827057"/>
  </w:style>
  <w:style w:type="character" w:customStyle="1" w:styleId="WW8Num6z6">
    <w:name w:val="WW8Num6z6"/>
    <w:rsid w:val="00827057"/>
  </w:style>
  <w:style w:type="character" w:customStyle="1" w:styleId="WW8Num6z7">
    <w:name w:val="WW8Num6z7"/>
    <w:rsid w:val="00827057"/>
  </w:style>
  <w:style w:type="character" w:customStyle="1" w:styleId="WW8Num6z8">
    <w:name w:val="WW8Num6z8"/>
    <w:rsid w:val="00827057"/>
  </w:style>
  <w:style w:type="character" w:customStyle="1" w:styleId="WW8Num7z0">
    <w:name w:val="WW8Num7z0"/>
    <w:rsid w:val="00827057"/>
  </w:style>
  <w:style w:type="character" w:customStyle="1" w:styleId="WW8Num7z1">
    <w:name w:val="WW8Num7z1"/>
    <w:rsid w:val="00827057"/>
  </w:style>
  <w:style w:type="character" w:customStyle="1" w:styleId="WW8Num7z2">
    <w:name w:val="WW8Num7z2"/>
    <w:rsid w:val="00827057"/>
  </w:style>
  <w:style w:type="character" w:customStyle="1" w:styleId="WW8Num7z3">
    <w:name w:val="WW8Num7z3"/>
    <w:rsid w:val="00827057"/>
  </w:style>
  <w:style w:type="character" w:customStyle="1" w:styleId="WW8Num7z4">
    <w:name w:val="WW8Num7z4"/>
    <w:rsid w:val="00827057"/>
  </w:style>
  <w:style w:type="character" w:customStyle="1" w:styleId="WW8Num7z5">
    <w:name w:val="WW8Num7z5"/>
    <w:rsid w:val="00827057"/>
  </w:style>
  <w:style w:type="character" w:customStyle="1" w:styleId="WW8Num7z6">
    <w:name w:val="WW8Num7z6"/>
    <w:rsid w:val="00827057"/>
  </w:style>
  <w:style w:type="character" w:customStyle="1" w:styleId="WW8Num7z7">
    <w:name w:val="WW8Num7z7"/>
    <w:rsid w:val="00827057"/>
  </w:style>
  <w:style w:type="character" w:customStyle="1" w:styleId="WW8Num7z8">
    <w:name w:val="WW8Num7z8"/>
    <w:rsid w:val="00827057"/>
  </w:style>
  <w:style w:type="character" w:customStyle="1" w:styleId="WW8Num8z0">
    <w:name w:val="WW8Num8z0"/>
    <w:rsid w:val="00827057"/>
  </w:style>
  <w:style w:type="character" w:customStyle="1" w:styleId="WW8Num8z1">
    <w:name w:val="WW8Num8z1"/>
    <w:rsid w:val="00827057"/>
  </w:style>
  <w:style w:type="character" w:customStyle="1" w:styleId="WW8Num8z2">
    <w:name w:val="WW8Num8z2"/>
    <w:rsid w:val="00827057"/>
  </w:style>
  <w:style w:type="character" w:customStyle="1" w:styleId="WW8Num8z3">
    <w:name w:val="WW8Num8z3"/>
    <w:rsid w:val="00827057"/>
  </w:style>
  <w:style w:type="character" w:customStyle="1" w:styleId="WW8Num8z4">
    <w:name w:val="WW8Num8z4"/>
    <w:rsid w:val="00827057"/>
  </w:style>
  <w:style w:type="character" w:customStyle="1" w:styleId="WW8Num8z5">
    <w:name w:val="WW8Num8z5"/>
    <w:rsid w:val="00827057"/>
  </w:style>
  <w:style w:type="character" w:customStyle="1" w:styleId="WW8Num8z6">
    <w:name w:val="WW8Num8z6"/>
    <w:rsid w:val="00827057"/>
  </w:style>
  <w:style w:type="character" w:customStyle="1" w:styleId="WW8Num8z7">
    <w:name w:val="WW8Num8z7"/>
    <w:rsid w:val="00827057"/>
  </w:style>
  <w:style w:type="character" w:customStyle="1" w:styleId="WW8Num8z8">
    <w:name w:val="WW8Num8z8"/>
    <w:rsid w:val="00827057"/>
  </w:style>
  <w:style w:type="character" w:customStyle="1" w:styleId="WW8Num9z0">
    <w:name w:val="WW8Num9z0"/>
    <w:rsid w:val="00827057"/>
  </w:style>
  <w:style w:type="character" w:customStyle="1" w:styleId="WW8Num9z1">
    <w:name w:val="WW8Num9z1"/>
    <w:rsid w:val="00827057"/>
    <w:rPr>
      <w:rFonts w:ascii="Courier New" w:hAnsi="Courier New" w:cs="Courier New" w:hint="default"/>
    </w:rPr>
  </w:style>
  <w:style w:type="character" w:customStyle="1" w:styleId="WW8Num9z2">
    <w:name w:val="WW8Num9z2"/>
    <w:rsid w:val="00827057"/>
    <w:rPr>
      <w:rFonts w:ascii="Wingdings" w:hAnsi="Wingdings" w:cs="Wingdings" w:hint="default"/>
    </w:rPr>
  </w:style>
  <w:style w:type="character" w:customStyle="1" w:styleId="WW8Num9z3">
    <w:name w:val="WW8Num9z3"/>
    <w:rsid w:val="00827057"/>
    <w:rPr>
      <w:rFonts w:ascii="Symbol" w:hAnsi="Symbol" w:cs="Symbol" w:hint="default"/>
    </w:rPr>
  </w:style>
  <w:style w:type="character" w:customStyle="1" w:styleId="Fuentedeprrafopredeter2">
    <w:name w:val="Fuente de párrafo predeter.2"/>
    <w:rsid w:val="00827057"/>
  </w:style>
  <w:style w:type="character" w:customStyle="1" w:styleId="WW8Num2z3">
    <w:name w:val="WW8Num2z3"/>
    <w:rsid w:val="00827057"/>
    <w:rPr>
      <w:rFonts w:ascii="Symbol" w:hAnsi="Symbol" w:cs="Symbol" w:hint="default"/>
    </w:rPr>
  </w:style>
  <w:style w:type="character" w:customStyle="1" w:styleId="WW8Num10z0">
    <w:name w:val="WW8Num10z0"/>
    <w:rsid w:val="00827057"/>
    <w:rPr>
      <w:rFonts w:ascii="Symbol" w:hAnsi="Symbol" w:cs="Symbol" w:hint="default"/>
    </w:rPr>
  </w:style>
  <w:style w:type="character" w:customStyle="1" w:styleId="WW8Num10z1">
    <w:name w:val="WW8Num10z1"/>
    <w:rsid w:val="00827057"/>
    <w:rPr>
      <w:rFonts w:ascii="Courier New" w:hAnsi="Courier New" w:cs="Courier New" w:hint="default"/>
    </w:rPr>
  </w:style>
  <w:style w:type="character" w:customStyle="1" w:styleId="WW8Num10z2">
    <w:name w:val="WW8Num10z2"/>
    <w:rsid w:val="00827057"/>
    <w:rPr>
      <w:rFonts w:ascii="Wingdings" w:hAnsi="Wingdings" w:cs="Wingdings" w:hint="default"/>
    </w:rPr>
  </w:style>
  <w:style w:type="character" w:customStyle="1" w:styleId="Fuentedeprrafopredeter1">
    <w:name w:val="Fuente de párrafo predeter.1"/>
    <w:rsid w:val="00827057"/>
  </w:style>
  <w:style w:type="character" w:customStyle="1" w:styleId="cursiva">
    <w:name w:val="cursiva"/>
    <w:basedOn w:val="Fuentedeprrafopredeter1"/>
    <w:rsid w:val="00827057"/>
  </w:style>
  <w:style w:type="character" w:customStyle="1" w:styleId="textocomun">
    <w:name w:val="textocomun"/>
    <w:basedOn w:val="Fuentedeprrafopredeter1"/>
    <w:rsid w:val="00827057"/>
  </w:style>
  <w:style w:type="character" w:customStyle="1" w:styleId="norma231">
    <w:name w:val="norma_231"/>
    <w:basedOn w:val="Fuentedeprrafopredeter1"/>
    <w:rsid w:val="00827057"/>
  </w:style>
  <w:style w:type="character" w:styleId="Hipervnculo">
    <w:name w:val="Hyperlink"/>
    <w:rsid w:val="00827057"/>
  </w:style>
  <w:style w:type="character" w:styleId="Nmerodepgina">
    <w:name w:val="page number"/>
    <w:basedOn w:val="Fuentedeprrafopredeter1"/>
    <w:rsid w:val="00827057"/>
  </w:style>
  <w:style w:type="character" w:customStyle="1" w:styleId="NumberingSymbols">
    <w:name w:val="Numbering Symbols"/>
    <w:rsid w:val="00827057"/>
  </w:style>
  <w:style w:type="character" w:customStyle="1" w:styleId="Bullets">
    <w:name w:val="Bullets"/>
    <w:rsid w:val="00827057"/>
  </w:style>
  <w:style w:type="paragraph" w:customStyle="1" w:styleId="Heading">
    <w:name w:val="Heading"/>
    <w:basedOn w:val="Normal"/>
    <w:next w:val="Textoindependiente"/>
    <w:rsid w:val="00827057"/>
    <w:pPr>
      <w:keepNext/>
      <w:spacing w:before="240"/>
    </w:pPr>
  </w:style>
  <w:style w:type="paragraph" w:styleId="Textoindependiente">
    <w:name w:val="Body Text"/>
    <w:basedOn w:val="Normal"/>
    <w:link w:val="TextoindependienteCar"/>
    <w:rsid w:val="00827057"/>
    <w:pPr>
      <w:spacing w:after="140" w:line="288" w:lineRule="auto"/>
    </w:pPr>
  </w:style>
  <w:style w:type="character" w:customStyle="1" w:styleId="TextoindependienteCar">
    <w:name w:val="Texto independiente Car"/>
    <w:basedOn w:val="Fuentedeprrafopredeter"/>
    <w:link w:val="Textoindependiente"/>
    <w:rsid w:val="00827057"/>
    <w:rPr>
      <w:rFonts w:ascii="Times New Roman" w:eastAsia="Times New Roman" w:hAnsi="Times New Roman" w:cs="Times New Roman"/>
      <w:sz w:val="24"/>
      <w:szCs w:val="24"/>
      <w:lang w:val="es-ES_tradnl" w:eastAsia="es-ES_tradnl"/>
    </w:rPr>
  </w:style>
  <w:style w:type="paragraph" w:styleId="Lista">
    <w:name w:val="List"/>
    <w:basedOn w:val="Textoindependiente"/>
    <w:rsid w:val="00827057"/>
  </w:style>
  <w:style w:type="paragraph" w:styleId="Epgrafe">
    <w:name w:val="caption"/>
    <w:basedOn w:val="Normal"/>
    <w:qFormat/>
    <w:rsid w:val="00827057"/>
    <w:pPr>
      <w:suppressLineNumbers/>
    </w:pPr>
  </w:style>
  <w:style w:type="paragraph" w:customStyle="1" w:styleId="Index">
    <w:name w:val="Index"/>
    <w:basedOn w:val="Normal"/>
    <w:rsid w:val="00827057"/>
    <w:pPr>
      <w:suppressLineNumbers/>
    </w:pPr>
  </w:style>
  <w:style w:type="paragraph" w:customStyle="1" w:styleId="Descripcin1">
    <w:name w:val="Descripción1"/>
    <w:basedOn w:val="Normal"/>
    <w:rsid w:val="00827057"/>
    <w:pPr>
      <w:suppressLineNumbers/>
    </w:pPr>
  </w:style>
  <w:style w:type="paragraph" w:customStyle="1" w:styleId="26norma">
    <w:name w:val="26norma"/>
    <w:basedOn w:val="Normal"/>
    <w:rsid w:val="00827057"/>
    <w:pPr>
      <w:spacing w:before="280" w:after="280"/>
    </w:pPr>
    <w:rPr>
      <w:lang w:val="es-ES"/>
    </w:rPr>
  </w:style>
  <w:style w:type="paragraph" w:customStyle="1" w:styleId="11norma">
    <w:name w:val="11norma"/>
    <w:basedOn w:val="Normal"/>
    <w:rsid w:val="00827057"/>
    <w:pPr>
      <w:spacing w:before="280" w:after="280"/>
    </w:pPr>
    <w:rPr>
      <w:lang w:val="es-ES"/>
    </w:rPr>
  </w:style>
  <w:style w:type="paragraph" w:customStyle="1" w:styleId="06norma">
    <w:name w:val="06norma"/>
    <w:basedOn w:val="Normal"/>
    <w:rsid w:val="00827057"/>
    <w:pPr>
      <w:spacing w:before="280" w:after="280"/>
    </w:pPr>
    <w:rPr>
      <w:lang w:val="es-ES"/>
    </w:rPr>
  </w:style>
  <w:style w:type="paragraph" w:customStyle="1" w:styleId="23norma">
    <w:name w:val="23norma"/>
    <w:basedOn w:val="Normal"/>
    <w:rsid w:val="00827057"/>
    <w:pPr>
      <w:spacing w:before="280" w:after="280"/>
    </w:pPr>
    <w:rPr>
      <w:lang w:val="es-ES"/>
    </w:rPr>
  </w:style>
  <w:style w:type="paragraph" w:customStyle="1" w:styleId="gaiak">
    <w:name w:val="gaiak"/>
    <w:basedOn w:val="Normal"/>
    <w:rsid w:val="00827057"/>
    <w:pPr>
      <w:spacing w:before="280" w:after="280"/>
    </w:pPr>
    <w:rPr>
      <w:lang w:val="es-ES"/>
    </w:rPr>
  </w:style>
  <w:style w:type="paragraph" w:styleId="NormalWeb">
    <w:name w:val="Normal (Web)"/>
    <w:basedOn w:val="Normal"/>
    <w:rsid w:val="00827057"/>
    <w:pPr>
      <w:spacing w:before="280" w:after="280"/>
    </w:pPr>
    <w:rPr>
      <w:lang w:val="es-ES"/>
    </w:rPr>
  </w:style>
  <w:style w:type="paragraph" w:customStyle="1" w:styleId="tema3c6">
    <w:name w:val="tema3c6"/>
    <w:basedOn w:val="Normal"/>
    <w:rsid w:val="00827057"/>
    <w:pPr>
      <w:spacing w:before="280" w:after="280"/>
    </w:pPr>
    <w:rPr>
      <w:lang w:val="es-ES"/>
    </w:rPr>
  </w:style>
  <w:style w:type="paragraph" w:styleId="Textodeglobo">
    <w:name w:val="Balloon Text"/>
    <w:basedOn w:val="Normal"/>
    <w:link w:val="TextodegloboCar"/>
    <w:rsid w:val="00827057"/>
  </w:style>
  <w:style w:type="character" w:customStyle="1" w:styleId="TextodegloboCar">
    <w:name w:val="Texto de globo Car"/>
    <w:basedOn w:val="Fuentedeprrafopredeter"/>
    <w:link w:val="Textodeglobo"/>
    <w:rsid w:val="00827057"/>
    <w:rPr>
      <w:rFonts w:ascii="Times New Roman" w:eastAsia="Times New Roman" w:hAnsi="Times New Roman" w:cs="Times New Roman"/>
      <w:sz w:val="24"/>
      <w:szCs w:val="24"/>
      <w:lang w:val="es-ES_tradnl" w:eastAsia="es-ES_tradnl"/>
    </w:rPr>
  </w:style>
  <w:style w:type="paragraph" w:customStyle="1" w:styleId="norma11">
    <w:name w:val="norma11"/>
    <w:basedOn w:val="Normal"/>
    <w:rsid w:val="00827057"/>
    <w:pPr>
      <w:spacing w:before="280" w:after="280"/>
    </w:pPr>
    <w:rPr>
      <w:lang w:val="es-ES"/>
    </w:rPr>
  </w:style>
  <w:style w:type="paragraph" w:customStyle="1" w:styleId="norma06">
    <w:name w:val="norma06"/>
    <w:basedOn w:val="Normal"/>
    <w:rsid w:val="00827057"/>
    <w:pPr>
      <w:spacing w:before="280" w:after="280"/>
    </w:pPr>
    <w:rPr>
      <w:lang w:val="es-ES"/>
    </w:rPr>
  </w:style>
  <w:style w:type="paragraph" w:customStyle="1" w:styleId="norma23">
    <w:name w:val="norma_23"/>
    <w:basedOn w:val="Normal"/>
    <w:rsid w:val="00827057"/>
    <w:pPr>
      <w:spacing w:before="280" w:after="280"/>
    </w:pPr>
    <w:rPr>
      <w:lang w:val="es-ES"/>
    </w:rPr>
  </w:style>
  <w:style w:type="paragraph" w:customStyle="1" w:styleId="norma04">
    <w:name w:val="norma04"/>
    <w:basedOn w:val="Normal"/>
    <w:rsid w:val="00827057"/>
    <w:pPr>
      <w:spacing w:before="280" w:after="280"/>
    </w:pPr>
    <w:rPr>
      <w:lang w:val="es-ES"/>
    </w:rPr>
  </w:style>
  <w:style w:type="paragraph" w:customStyle="1" w:styleId="gaiatemagabe">
    <w:name w:val="gaiatemagabe"/>
    <w:basedOn w:val="Normal"/>
    <w:rsid w:val="00827057"/>
    <w:pPr>
      <w:spacing w:before="280" w:after="280"/>
    </w:pPr>
    <w:rPr>
      <w:lang w:val="es-ES"/>
    </w:rPr>
  </w:style>
  <w:style w:type="paragraph" w:styleId="Piedepgina">
    <w:name w:val="footer"/>
    <w:basedOn w:val="Normal"/>
    <w:link w:val="PiedepginaCar"/>
    <w:rsid w:val="00827057"/>
    <w:pPr>
      <w:tabs>
        <w:tab w:val="center" w:pos="4252"/>
        <w:tab w:val="right" w:pos="8504"/>
      </w:tabs>
    </w:pPr>
  </w:style>
  <w:style w:type="character" w:customStyle="1" w:styleId="PiedepginaCar">
    <w:name w:val="Pie de página Car"/>
    <w:basedOn w:val="Fuentedeprrafopredeter"/>
    <w:link w:val="Piedepgina"/>
    <w:rsid w:val="00827057"/>
    <w:rPr>
      <w:rFonts w:ascii="Times New Roman" w:eastAsia="Times New Roman" w:hAnsi="Times New Roman" w:cs="Times New Roman"/>
      <w:sz w:val="24"/>
      <w:szCs w:val="24"/>
      <w:lang w:val="es-ES_tradnl" w:eastAsia="es-ES_tradnl"/>
    </w:rPr>
  </w:style>
  <w:style w:type="paragraph" w:customStyle="1" w:styleId="FrameContents">
    <w:name w:val="Frame Contents"/>
    <w:basedOn w:val="Normal"/>
    <w:rsid w:val="00827057"/>
  </w:style>
  <w:style w:type="paragraph" w:customStyle="1" w:styleId="Heading10">
    <w:name w:val="Heading 10"/>
    <w:basedOn w:val="Heading"/>
    <w:next w:val="Textoindependiente"/>
    <w:rsid w:val="00827057"/>
    <w:pPr>
      <w:numPr>
        <w:numId w:val="2"/>
      </w:numPr>
      <w:spacing w:before="60" w:after="60"/>
    </w:pPr>
  </w:style>
  <w:style w:type="paragraph" w:customStyle="1" w:styleId="TableContents">
    <w:name w:val="Table Contents"/>
    <w:basedOn w:val="Normal"/>
    <w:rsid w:val="00827057"/>
    <w:pPr>
      <w:suppressLineNumbers/>
    </w:pPr>
  </w:style>
  <w:style w:type="paragraph" w:customStyle="1" w:styleId="TableHeading">
    <w:name w:val="Table Heading"/>
    <w:basedOn w:val="TableContents"/>
    <w:rsid w:val="00827057"/>
  </w:style>
  <w:style w:type="character" w:customStyle="1" w:styleId="apple-converted-space">
    <w:name w:val="apple-converted-space"/>
    <w:rsid w:val="00827057"/>
  </w:style>
  <w:style w:type="paragraph" w:customStyle="1" w:styleId="norma26">
    <w:name w:val="norma26"/>
    <w:basedOn w:val="Normal"/>
    <w:rsid w:val="00827057"/>
    <w:pPr>
      <w:spacing w:before="100" w:beforeAutospacing="1" w:after="100" w:afterAutospacing="1"/>
      <w:jc w:val="left"/>
    </w:pPr>
  </w:style>
  <w:style w:type="paragraph" w:styleId="TDC1">
    <w:name w:val="toc 1"/>
    <w:basedOn w:val="Normal"/>
    <w:next w:val="Normal"/>
    <w:autoRedefine/>
    <w:uiPriority w:val="39"/>
    <w:unhideWhenUsed/>
    <w:rsid w:val="00827057"/>
    <w:pPr>
      <w:spacing w:before="240"/>
      <w:jc w:val="left"/>
    </w:pPr>
    <w:rPr>
      <w:rFonts w:ascii="Calibri" w:hAnsi="Calibri"/>
      <w:b/>
      <w:bCs/>
      <w:caps/>
      <w:sz w:val="22"/>
      <w:szCs w:val="22"/>
      <w:u w:val="single"/>
    </w:rPr>
  </w:style>
  <w:style w:type="paragraph" w:styleId="TDC2">
    <w:name w:val="toc 2"/>
    <w:basedOn w:val="Normal"/>
    <w:next w:val="Normal"/>
    <w:autoRedefine/>
    <w:uiPriority w:val="39"/>
    <w:unhideWhenUsed/>
    <w:rsid w:val="00827057"/>
    <w:pPr>
      <w:spacing w:after="0"/>
      <w:jc w:val="left"/>
    </w:pPr>
    <w:rPr>
      <w:rFonts w:ascii="Calibri" w:hAnsi="Calibri"/>
      <w:b/>
      <w:bCs/>
      <w:smallCaps/>
      <w:sz w:val="22"/>
      <w:szCs w:val="22"/>
    </w:rPr>
  </w:style>
  <w:style w:type="paragraph" w:styleId="TDC3">
    <w:name w:val="toc 3"/>
    <w:basedOn w:val="Normal"/>
    <w:next w:val="Normal"/>
    <w:autoRedefine/>
    <w:uiPriority w:val="39"/>
    <w:unhideWhenUsed/>
    <w:rsid w:val="00827057"/>
    <w:pPr>
      <w:spacing w:after="0"/>
      <w:jc w:val="left"/>
    </w:pPr>
    <w:rPr>
      <w:rFonts w:ascii="Calibri" w:hAnsi="Calibri"/>
      <w:smallCaps/>
      <w:sz w:val="22"/>
      <w:szCs w:val="22"/>
    </w:rPr>
  </w:style>
  <w:style w:type="paragraph" w:styleId="TDC4">
    <w:name w:val="toc 4"/>
    <w:basedOn w:val="Normal"/>
    <w:next w:val="Normal"/>
    <w:autoRedefine/>
    <w:uiPriority w:val="39"/>
    <w:unhideWhenUsed/>
    <w:rsid w:val="00827057"/>
    <w:pPr>
      <w:spacing w:after="0"/>
      <w:jc w:val="left"/>
    </w:pPr>
    <w:rPr>
      <w:rFonts w:ascii="Calibri" w:hAnsi="Calibri"/>
      <w:sz w:val="22"/>
      <w:szCs w:val="22"/>
    </w:rPr>
  </w:style>
  <w:style w:type="paragraph" w:styleId="TDC5">
    <w:name w:val="toc 5"/>
    <w:basedOn w:val="Normal"/>
    <w:next w:val="Normal"/>
    <w:autoRedefine/>
    <w:uiPriority w:val="39"/>
    <w:unhideWhenUsed/>
    <w:rsid w:val="00827057"/>
    <w:pPr>
      <w:spacing w:after="0"/>
      <w:jc w:val="left"/>
    </w:pPr>
    <w:rPr>
      <w:rFonts w:ascii="Calibri" w:hAnsi="Calibri"/>
      <w:sz w:val="22"/>
      <w:szCs w:val="22"/>
    </w:rPr>
  </w:style>
  <w:style w:type="paragraph" w:styleId="TDC6">
    <w:name w:val="toc 6"/>
    <w:basedOn w:val="Normal"/>
    <w:next w:val="Normal"/>
    <w:autoRedefine/>
    <w:uiPriority w:val="39"/>
    <w:unhideWhenUsed/>
    <w:rsid w:val="00827057"/>
    <w:pPr>
      <w:spacing w:after="0"/>
      <w:jc w:val="left"/>
    </w:pPr>
    <w:rPr>
      <w:rFonts w:ascii="Calibri" w:hAnsi="Calibri"/>
      <w:sz w:val="22"/>
      <w:szCs w:val="22"/>
    </w:rPr>
  </w:style>
  <w:style w:type="paragraph" w:styleId="TDC7">
    <w:name w:val="toc 7"/>
    <w:basedOn w:val="Normal"/>
    <w:next w:val="Normal"/>
    <w:autoRedefine/>
    <w:uiPriority w:val="39"/>
    <w:unhideWhenUsed/>
    <w:rsid w:val="00827057"/>
    <w:pPr>
      <w:spacing w:after="0"/>
      <w:jc w:val="left"/>
    </w:pPr>
    <w:rPr>
      <w:rFonts w:ascii="Calibri" w:hAnsi="Calibri"/>
      <w:sz w:val="22"/>
      <w:szCs w:val="22"/>
    </w:rPr>
  </w:style>
  <w:style w:type="paragraph" w:styleId="TDC8">
    <w:name w:val="toc 8"/>
    <w:basedOn w:val="Normal"/>
    <w:next w:val="Normal"/>
    <w:autoRedefine/>
    <w:uiPriority w:val="39"/>
    <w:unhideWhenUsed/>
    <w:rsid w:val="00827057"/>
    <w:pPr>
      <w:spacing w:after="0"/>
      <w:jc w:val="left"/>
    </w:pPr>
    <w:rPr>
      <w:rFonts w:ascii="Calibri" w:hAnsi="Calibri"/>
      <w:sz w:val="22"/>
      <w:szCs w:val="22"/>
    </w:rPr>
  </w:style>
  <w:style w:type="paragraph" w:styleId="TDC9">
    <w:name w:val="toc 9"/>
    <w:basedOn w:val="Normal"/>
    <w:next w:val="Normal"/>
    <w:autoRedefine/>
    <w:uiPriority w:val="39"/>
    <w:unhideWhenUsed/>
    <w:rsid w:val="00827057"/>
    <w:pPr>
      <w:spacing w:after="0"/>
      <w:jc w:val="left"/>
    </w:pPr>
    <w:rPr>
      <w:rFonts w:ascii="Calibri" w:hAnsi="Calibri"/>
      <w:sz w:val="22"/>
      <w:szCs w:val="22"/>
    </w:rPr>
  </w:style>
  <w:style w:type="paragraph" w:styleId="Encabezado">
    <w:name w:val="header"/>
    <w:basedOn w:val="Normal"/>
    <w:link w:val="EncabezadoCar"/>
    <w:uiPriority w:val="99"/>
    <w:unhideWhenUsed/>
    <w:rsid w:val="00827057"/>
    <w:pPr>
      <w:tabs>
        <w:tab w:val="center" w:pos="4536"/>
        <w:tab w:val="right" w:pos="9072"/>
      </w:tabs>
    </w:pPr>
  </w:style>
  <w:style w:type="character" w:customStyle="1" w:styleId="EncabezadoCar">
    <w:name w:val="Encabezado Car"/>
    <w:basedOn w:val="Fuentedeprrafopredeter"/>
    <w:link w:val="Encabezado"/>
    <w:uiPriority w:val="99"/>
    <w:rsid w:val="00827057"/>
    <w:rPr>
      <w:rFonts w:ascii="Times New Roman" w:eastAsia="Times New Roman" w:hAnsi="Times New Roman" w:cs="Times New Roman"/>
      <w:sz w:val="24"/>
      <w:szCs w:val="24"/>
      <w:lang w:val="es-ES_tradnl" w:eastAsia="es-ES_tradnl"/>
    </w:rPr>
  </w:style>
  <w:style w:type="character" w:styleId="Nmerodelnea">
    <w:name w:val="line number"/>
    <w:uiPriority w:val="99"/>
    <w:semiHidden/>
    <w:unhideWhenUsed/>
    <w:rsid w:val="00827057"/>
  </w:style>
  <w:style w:type="character" w:styleId="Refdecomentario">
    <w:name w:val="annotation reference"/>
    <w:uiPriority w:val="99"/>
    <w:semiHidden/>
    <w:unhideWhenUsed/>
    <w:rsid w:val="00827057"/>
    <w:rPr>
      <w:sz w:val="18"/>
      <w:szCs w:val="18"/>
    </w:rPr>
  </w:style>
  <w:style w:type="paragraph" w:styleId="Textocomentario">
    <w:name w:val="annotation text"/>
    <w:basedOn w:val="Normal"/>
    <w:link w:val="TextocomentarioCar"/>
    <w:uiPriority w:val="99"/>
    <w:semiHidden/>
    <w:unhideWhenUsed/>
    <w:rsid w:val="00827057"/>
  </w:style>
  <w:style w:type="character" w:customStyle="1" w:styleId="TextocomentarioCar">
    <w:name w:val="Texto comentario Car"/>
    <w:basedOn w:val="Fuentedeprrafopredeter"/>
    <w:link w:val="Textocomentario"/>
    <w:uiPriority w:val="99"/>
    <w:semiHidden/>
    <w:rsid w:val="00827057"/>
    <w:rPr>
      <w:rFonts w:ascii="Times New Roman" w:eastAsia="Times New Roman" w:hAnsi="Times New Roman" w:cs="Times New Roman"/>
      <w:sz w:val="24"/>
      <w:szCs w:val="24"/>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827057"/>
    <w:rPr>
      <w:b/>
      <w:bCs/>
      <w:sz w:val="20"/>
      <w:szCs w:val="20"/>
    </w:rPr>
  </w:style>
  <w:style w:type="character" w:customStyle="1" w:styleId="AsuntodelcomentarioCar">
    <w:name w:val="Asunto del comentario Car"/>
    <w:basedOn w:val="TextocomentarioCar"/>
    <w:link w:val="Asuntodelcomentario"/>
    <w:uiPriority w:val="99"/>
    <w:semiHidden/>
    <w:rsid w:val="00827057"/>
    <w:rPr>
      <w:rFonts w:ascii="Times New Roman" w:eastAsia="Times New Roman" w:hAnsi="Times New Roman" w:cs="Times New Roman"/>
      <w:b/>
      <w:bCs/>
      <w:sz w:val="20"/>
      <w:szCs w:val="20"/>
      <w:lang w:val="es-ES_tradnl" w:eastAsia="es-ES_tradnl"/>
    </w:rPr>
  </w:style>
  <w:style w:type="table" w:styleId="Tablaconcuadrcula">
    <w:name w:val="Table Grid"/>
    <w:basedOn w:val="Tablanormal"/>
    <w:uiPriority w:val="39"/>
    <w:rsid w:val="00827057"/>
    <w:pPr>
      <w:spacing w:after="0"/>
    </w:pPr>
    <w:rPr>
      <w:rFonts w:ascii="Times New Roman" w:eastAsia="Times New Roman" w:hAnsi="Times New Roman" w:cs="Times New Roman"/>
      <w:sz w:val="20"/>
      <w:szCs w:val="20"/>
      <w:lang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B0FA9"/>
    <w:pPr>
      <w:ind w:left="720"/>
      <w:contextualSpacing/>
    </w:pPr>
  </w:style>
  <w:style w:type="table" w:customStyle="1" w:styleId="Tablaconcuadrcula1">
    <w:name w:val="Tabla con cuadrícula1"/>
    <w:basedOn w:val="Tablanormal"/>
    <w:next w:val="Tablaconcuadrcula"/>
    <w:uiPriority w:val="39"/>
    <w:rsid w:val="007A4063"/>
    <w:pPr>
      <w:spacing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2788">
      <w:bodyDiv w:val="1"/>
      <w:marLeft w:val="0"/>
      <w:marRight w:val="0"/>
      <w:marTop w:val="0"/>
      <w:marBottom w:val="0"/>
      <w:divBdr>
        <w:top w:val="none" w:sz="0" w:space="0" w:color="auto"/>
        <w:left w:val="none" w:sz="0" w:space="0" w:color="auto"/>
        <w:bottom w:val="none" w:sz="0" w:space="0" w:color="auto"/>
        <w:right w:val="none" w:sz="0" w:space="0" w:color="auto"/>
      </w:divBdr>
      <w:divsChild>
        <w:div w:id="548538120">
          <w:marLeft w:val="806"/>
          <w:marRight w:val="0"/>
          <w:marTop w:val="0"/>
          <w:marBottom w:val="0"/>
          <w:divBdr>
            <w:top w:val="none" w:sz="0" w:space="0" w:color="auto"/>
            <w:left w:val="none" w:sz="0" w:space="0" w:color="auto"/>
            <w:bottom w:val="none" w:sz="0" w:space="0" w:color="auto"/>
            <w:right w:val="none" w:sz="0" w:space="0" w:color="auto"/>
          </w:divBdr>
        </w:div>
        <w:div w:id="267082349">
          <w:marLeft w:val="806"/>
          <w:marRight w:val="0"/>
          <w:marTop w:val="0"/>
          <w:marBottom w:val="0"/>
          <w:divBdr>
            <w:top w:val="none" w:sz="0" w:space="0" w:color="auto"/>
            <w:left w:val="none" w:sz="0" w:space="0" w:color="auto"/>
            <w:bottom w:val="none" w:sz="0" w:space="0" w:color="auto"/>
            <w:right w:val="none" w:sz="0" w:space="0" w:color="auto"/>
          </w:divBdr>
        </w:div>
        <w:div w:id="446122507">
          <w:marLeft w:val="806"/>
          <w:marRight w:val="0"/>
          <w:marTop w:val="0"/>
          <w:marBottom w:val="0"/>
          <w:divBdr>
            <w:top w:val="none" w:sz="0" w:space="0" w:color="auto"/>
            <w:left w:val="none" w:sz="0" w:space="0" w:color="auto"/>
            <w:bottom w:val="none" w:sz="0" w:space="0" w:color="auto"/>
            <w:right w:val="none" w:sz="0" w:space="0" w:color="auto"/>
          </w:divBdr>
        </w:div>
        <w:div w:id="1925726067">
          <w:marLeft w:val="806"/>
          <w:marRight w:val="0"/>
          <w:marTop w:val="0"/>
          <w:marBottom w:val="0"/>
          <w:divBdr>
            <w:top w:val="none" w:sz="0" w:space="0" w:color="auto"/>
            <w:left w:val="none" w:sz="0" w:space="0" w:color="auto"/>
            <w:bottom w:val="none" w:sz="0" w:space="0" w:color="auto"/>
            <w:right w:val="none" w:sz="0" w:space="0" w:color="auto"/>
          </w:divBdr>
        </w:div>
        <w:div w:id="814444675">
          <w:marLeft w:val="806"/>
          <w:marRight w:val="0"/>
          <w:marTop w:val="0"/>
          <w:marBottom w:val="0"/>
          <w:divBdr>
            <w:top w:val="none" w:sz="0" w:space="0" w:color="auto"/>
            <w:left w:val="none" w:sz="0" w:space="0" w:color="auto"/>
            <w:bottom w:val="none" w:sz="0" w:space="0" w:color="auto"/>
            <w:right w:val="none" w:sz="0" w:space="0" w:color="auto"/>
          </w:divBdr>
        </w:div>
        <w:div w:id="1045178715">
          <w:marLeft w:val="806"/>
          <w:marRight w:val="0"/>
          <w:marTop w:val="0"/>
          <w:marBottom w:val="0"/>
          <w:divBdr>
            <w:top w:val="none" w:sz="0" w:space="0" w:color="auto"/>
            <w:left w:val="none" w:sz="0" w:space="0" w:color="auto"/>
            <w:bottom w:val="none" w:sz="0" w:space="0" w:color="auto"/>
            <w:right w:val="none" w:sz="0" w:space="0" w:color="auto"/>
          </w:divBdr>
        </w:div>
        <w:div w:id="883953041">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DDE5D2-5C1A-446B-8DF9-74FA5C7B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3192</Words>
  <Characters>17558</Characters>
  <Application>Microsoft Office Word</Application>
  <DocSecurity>0</DocSecurity>
  <Lines>146</Lines>
  <Paragraphs>41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Manager>Joxan Eizmendi Garate</Manager>
  <Company/>
  <LinksUpToDate>false</LinksUpToDate>
  <CharactersWithSpaces>20709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PRO19-1102_TAR19-1380</dc:subject>
  <dc:creator>BITEZ SL l Iñigo Fernandez Zabalza</dc:creator>
  <cp:keywords/>
  <dc:description/>
  <cp:lastModifiedBy>Pablo Etxeberria - BiTEZ</cp:lastModifiedBy>
  <cp:revision>8</cp:revision>
  <cp:lastPrinted>2019-04-01T10:39:00Z</cp:lastPrinted>
  <dcterms:created xsi:type="dcterms:W3CDTF">2019-04-16T17:53:00Z</dcterms:created>
  <dcterms:modified xsi:type="dcterms:W3CDTF">2019-04-17T07:12:00Z</dcterms:modified>
</cp:coreProperties>
</file>